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BDF" w:rsidRDefault="007108CB" w:rsidP="00DD7F99">
      <w:pPr>
        <w:tabs>
          <w:tab w:val="left" w:pos="7071"/>
        </w:tabs>
        <w:ind w:left="246" w:right="256"/>
        <w:jc w:val="both"/>
        <w:rPr>
          <w:rFonts w:ascii="Times New Roman"/>
          <w:sz w:val="20"/>
        </w:rPr>
      </w:pPr>
      <w:bookmarkStart w:id="0" w:name="_GoBack"/>
      <w:bookmarkEnd w:id="0"/>
      <w:r>
        <w:rPr>
          <w:rFonts w:ascii="Times New Roman"/>
          <w:sz w:val="20"/>
        </w:rPr>
        <w:tab/>
      </w:r>
    </w:p>
    <w:p w:rsidR="00A14BDF" w:rsidRPr="00DD7F99" w:rsidRDefault="00103C7B" w:rsidP="00DD7F99">
      <w:pPr>
        <w:tabs>
          <w:tab w:val="left" w:pos="0"/>
        </w:tabs>
        <w:spacing w:line="283" w:lineRule="auto"/>
        <w:ind w:right="256"/>
        <w:jc w:val="both"/>
        <w:rPr>
          <w:position w:val="4"/>
          <w:lang w:val="fr-FR"/>
        </w:rPr>
      </w:pPr>
      <w:r w:rsidRPr="00DD7F99">
        <w:rPr>
          <w:position w:val="4"/>
          <w:lang w:val="fr-FR"/>
        </w:rPr>
        <w:t>Pour la saison</w:t>
      </w:r>
      <w:r w:rsidR="006006DD" w:rsidRPr="00DD7F99">
        <w:rPr>
          <w:position w:val="4"/>
          <w:lang w:val="fr-FR"/>
        </w:rPr>
        <w:t xml:space="preserve"> en – 11ans</w:t>
      </w:r>
      <w:r w:rsidRPr="00DD7F99">
        <w:rPr>
          <w:position w:val="4"/>
          <w:lang w:val="fr-FR"/>
        </w:rPr>
        <w:t>, une catégorie masculin</w:t>
      </w:r>
      <w:r w:rsidR="00F006F4" w:rsidRPr="00DD7F99">
        <w:rPr>
          <w:position w:val="4"/>
          <w:lang w:val="fr-FR"/>
        </w:rPr>
        <w:t>s</w:t>
      </w:r>
      <w:r w:rsidRPr="00DD7F99">
        <w:rPr>
          <w:position w:val="4"/>
          <w:lang w:val="fr-FR"/>
        </w:rPr>
        <w:t xml:space="preserve"> (avec </w:t>
      </w:r>
      <w:r w:rsidR="00591CF6" w:rsidRPr="00DD7F99">
        <w:rPr>
          <w:position w:val="4"/>
          <w:lang w:val="fr-FR"/>
        </w:rPr>
        <w:t>possibilité</w:t>
      </w:r>
      <w:r w:rsidRPr="00DD7F99">
        <w:rPr>
          <w:position w:val="4"/>
          <w:lang w:val="fr-FR"/>
        </w:rPr>
        <w:t xml:space="preserve"> de faire évoluer des féminines) et une catégorie </w:t>
      </w:r>
      <w:r w:rsidR="00591CF6" w:rsidRPr="00DD7F99">
        <w:rPr>
          <w:position w:val="4"/>
          <w:lang w:val="fr-FR"/>
        </w:rPr>
        <w:t>féminine</w:t>
      </w:r>
      <w:r w:rsidR="000B0123" w:rsidRPr="00DD7F99">
        <w:rPr>
          <w:position w:val="4"/>
          <w:lang w:val="fr-FR"/>
        </w:rPr>
        <w:t xml:space="preserve"> </w:t>
      </w:r>
      <w:r w:rsidRPr="00DD7F99">
        <w:rPr>
          <w:b/>
          <w:position w:val="4"/>
          <w:lang w:val="fr-FR"/>
        </w:rPr>
        <w:t>(</w:t>
      </w:r>
      <w:r w:rsidR="000B0123" w:rsidRPr="00DD7F99">
        <w:rPr>
          <w:b/>
          <w:color w:val="8DB3E2" w:themeColor="text2" w:themeTint="66"/>
          <w:position w:val="4"/>
          <w:lang w:val="fr-FR"/>
        </w:rPr>
        <w:t>avec 2 masculins autorisés dont 1 sur le</w:t>
      </w:r>
      <w:r w:rsidR="000B0123" w:rsidRPr="00DD7F99">
        <w:rPr>
          <w:color w:val="8DB3E2" w:themeColor="text2" w:themeTint="66"/>
          <w:position w:val="4"/>
          <w:lang w:val="fr-FR"/>
        </w:rPr>
        <w:t xml:space="preserve"> </w:t>
      </w:r>
      <w:r w:rsidR="000B0123" w:rsidRPr="00DD7F99">
        <w:rPr>
          <w:b/>
          <w:color w:val="8DB3E2" w:themeColor="text2" w:themeTint="66"/>
          <w:position w:val="4"/>
          <w:lang w:val="fr-FR"/>
        </w:rPr>
        <w:t xml:space="preserve">terrain </w:t>
      </w:r>
      <w:r w:rsidR="001B77C7">
        <w:rPr>
          <w:b/>
          <w:color w:val="8DB3E2" w:themeColor="text2" w:themeTint="66"/>
          <w:position w:val="4"/>
          <w:lang w:val="fr-FR"/>
        </w:rPr>
        <w:t>-</w:t>
      </w:r>
      <w:r w:rsidR="00150EC3" w:rsidRPr="00DD7F99">
        <w:rPr>
          <w:b/>
          <w:color w:val="8DB3E2" w:themeColor="text2" w:themeTint="66"/>
          <w:position w:val="4"/>
          <w:lang w:val="fr-FR"/>
        </w:rPr>
        <w:t>pas au poste de gardien de but</w:t>
      </w:r>
      <w:r w:rsidR="001B77C7">
        <w:rPr>
          <w:b/>
          <w:color w:val="8DB3E2" w:themeColor="text2" w:themeTint="66"/>
          <w:position w:val="4"/>
          <w:lang w:val="fr-FR"/>
        </w:rPr>
        <w:t>-</w:t>
      </w:r>
      <w:r w:rsidR="00150EC3" w:rsidRPr="00DD7F99">
        <w:rPr>
          <w:b/>
          <w:color w:val="8DB3E2" w:themeColor="text2" w:themeTint="66"/>
          <w:position w:val="4"/>
          <w:lang w:val="fr-FR"/>
        </w:rPr>
        <w:t xml:space="preserve"> </w:t>
      </w:r>
      <w:r w:rsidR="000B0123" w:rsidRPr="00DD7F99">
        <w:rPr>
          <w:b/>
          <w:color w:val="8DB3E2" w:themeColor="text2" w:themeTint="66"/>
          <w:position w:val="4"/>
          <w:lang w:val="fr-FR"/>
        </w:rPr>
        <w:t>au maximum)</w:t>
      </w:r>
      <w:r w:rsidR="000B0123" w:rsidRPr="00DD7F99">
        <w:rPr>
          <w:color w:val="8DB3E2" w:themeColor="text2" w:themeTint="66"/>
          <w:position w:val="4"/>
          <w:lang w:val="fr-FR"/>
        </w:rPr>
        <w:t>.</w:t>
      </w:r>
    </w:p>
    <w:p w:rsidR="00C92A01" w:rsidRPr="00DD7F99" w:rsidRDefault="00C92A01" w:rsidP="00DD7F99">
      <w:pPr>
        <w:tabs>
          <w:tab w:val="left" w:pos="0"/>
          <w:tab w:val="left" w:pos="455"/>
        </w:tabs>
        <w:spacing w:line="283" w:lineRule="auto"/>
        <w:ind w:right="256"/>
        <w:jc w:val="both"/>
        <w:rPr>
          <w:lang w:val="fr-FR"/>
        </w:rPr>
      </w:pPr>
    </w:p>
    <w:p w:rsidR="00A14BDF" w:rsidRPr="00DD7F99" w:rsidRDefault="007108CB" w:rsidP="00DD7F99">
      <w:pPr>
        <w:pStyle w:val="Corpsdetexte"/>
        <w:tabs>
          <w:tab w:val="left" w:pos="0"/>
        </w:tabs>
        <w:spacing w:before="52"/>
        <w:ind w:right="-27"/>
        <w:jc w:val="both"/>
        <w:rPr>
          <w:lang w:val="fr-FR"/>
        </w:rPr>
      </w:pPr>
      <w:r w:rsidRPr="00DD7F99">
        <w:rPr>
          <w:lang w:val="fr-FR"/>
        </w:rPr>
        <w:t xml:space="preserve">Dans chaque catégorie vous avez toujours le choix entre le niveau </w:t>
      </w:r>
      <w:r w:rsidRPr="00DD7F99">
        <w:rPr>
          <w:b/>
          <w:lang w:val="fr-FR"/>
        </w:rPr>
        <w:t xml:space="preserve">Expérimenté </w:t>
      </w:r>
      <w:r w:rsidRPr="00DD7F99">
        <w:rPr>
          <w:lang w:val="fr-FR"/>
        </w:rPr>
        <w:t>ou le niveau</w:t>
      </w:r>
    </w:p>
    <w:p w:rsidR="00A14BDF" w:rsidRPr="00DD7F99" w:rsidRDefault="007108CB" w:rsidP="00DD7F99">
      <w:pPr>
        <w:pStyle w:val="Titre2"/>
        <w:tabs>
          <w:tab w:val="left" w:pos="0"/>
        </w:tabs>
        <w:spacing w:before="1"/>
        <w:ind w:left="0" w:right="256"/>
        <w:jc w:val="both"/>
        <w:rPr>
          <w:u w:val="none"/>
          <w:lang w:val="fr-FR"/>
        </w:rPr>
      </w:pPr>
      <w:r w:rsidRPr="00DD7F99">
        <w:rPr>
          <w:u w:val="none"/>
          <w:lang w:val="fr-FR"/>
        </w:rPr>
        <w:t>Découverte.</w:t>
      </w:r>
    </w:p>
    <w:p w:rsidR="00333145" w:rsidRPr="00DD7F99" w:rsidRDefault="00333145" w:rsidP="00DD7F99">
      <w:pPr>
        <w:pStyle w:val="Titre2"/>
        <w:tabs>
          <w:tab w:val="left" w:pos="0"/>
        </w:tabs>
        <w:spacing w:before="1"/>
        <w:ind w:left="0" w:right="256"/>
        <w:jc w:val="both"/>
        <w:rPr>
          <w:u w:val="none"/>
          <w:lang w:val="fr-FR"/>
        </w:rPr>
      </w:pPr>
    </w:p>
    <w:p w:rsidR="00C92A01" w:rsidRPr="00DD7F99" w:rsidRDefault="00C92A01" w:rsidP="00DD7F99">
      <w:pPr>
        <w:pStyle w:val="Titre2"/>
        <w:tabs>
          <w:tab w:val="left" w:pos="0"/>
        </w:tabs>
        <w:spacing w:before="1"/>
        <w:ind w:left="0" w:right="256"/>
        <w:jc w:val="both"/>
        <w:rPr>
          <w:lang w:val="fr-FR"/>
        </w:rPr>
      </w:pPr>
      <w:r w:rsidRPr="00DD7F99">
        <w:rPr>
          <w:lang w:val="fr-FR"/>
        </w:rPr>
        <w:t>L’inscription par niveau se fait</w:t>
      </w:r>
      <w:r w:rsidR="00333145" w:rsidRPr="00DD7F99">
        <w:rPr>
          <w:lang w:val="fr-FR"/>
        </w:rPr>
        <w:t xml:space="preserve"> sur Geshand</w:t>
      </w:r>
      <w:r w:rsidRPr="00DD7F99">
        <w:rPr>
          <w:lang w:val="fr-FR"/>
        </w:rPr>
        <w:t xml:space="preserve"> à l’initiative des responsables des collectifs -11 ans</w:t>
      </w:r>
    </w:p>
    <w:p w:rsidR="00C92A01" w:rsidRPr="00DD7F99" w:rsidRDefault="00C92A01" w:rsidP="00DD7F99">
      <w:pPr>
        <w:pStyle w:val="Titre2"/>
        <w:tabs>
          <w:tab w:val="left" w:pos="0"/>
        </w:tabs>
        <w:spacing w:before="1"/>
        <w:ind w:left="0" w:right="256"/>
        <w:jc w:val="both"/>
        <w:rPr>
          <w:lang w:val="fr-FR"/>
        </w:rPr>
      </w:pPr>
    </w:p>
    <w:p w:rsidR="00C92A01" w:rsidRPr="00DD7F99" w:rsidRDefault="00C92A01" w:rsidP="00DD7F99">
      <w:pPr>
        <w:pStyle w:val="Titre2"/>
        <w:tabs>
          <w:tab w:val="left" w:pos="0"/>
        </w:tabs>
        <w:spacing w:before="1"/>
        <w:ind w:left="0" w:right="256"/>
        <w:jc w:val="both"/>
        <w:rPr>
          <w:b w:val="0"/>
          <w:color w:val="000000" w:themeColor="text1"/>
          <w:u w:val="none"/>
          <w:lang w:val="fr-FR"/>
        </w:rPr>
      </w:pPr>
      <w:r w:rsidRPr="00DD7F99">
        <w:rPr>
          <w:b w:val="0"/>
          <w:color w:val="000000" w:themeColor="text1"/>
          <w:u w:val="none"/>
          <w:lang w:val="fr-FR"/>
        </w:rPr>
        <w:t>La 1ère phase se fera en poules géographiques, pour la 2ème phase il sera dans la limite du possible  tenu compte de vos souhaits</w:t>
      </w:r>
    </w:p>
    <w:p w:rsidR="00A14BDF" w:rsidRPr="001B77C7" w:rsidRDefault="006753B3" w:rsidP="00DD7F99">
      <w:pPr>
        <w:pStyle w:val="Corpsdetexte"/>
        <w:tabs>
          <w:tab w:val="left" w:pos="0"/>
        </w:tabs>
        <w:spacing w:before="75"/>
        <w:ind w:right="256"/>
        <w:jc w:val="both"/>
        <w:rPr>
          <w:color w:val="002060"/>
          <w:sz w:val="28"/>
          <w:szCs w:val="28"/>
          <w:u w:val="single"/>
          <w:lang w:val="fr-FR"/>
        </w:rPr>
      </w:pPr>
      <w:r w:rsidRPr="001B77C7">
        <w:rPr>
          <w:color w:val="002060"/>
          <w:sz w:val="28"/>
          <w:szCs w:val="28"/>
          <w:u w:val="single"/>
          <w:lang w:val="fr-FR"/>
        </w:rPr>
        <w:t xml:space="preserve">La </w:t>
      </w:r>
      <w:r w:rsidR="007108CB" w:rsidRPr="001B77C7">
        <w:rPr>
          <w:color w:val="002060"/>
          <w:sz w:val="28"/>
          <w:szCs w:val="28"/>
          <w:u w:val="single"/>
          <w:lang w:val="fr-FR"/>
        </w:rPr>
        <w:t>commission vous incite</w:t>
      </w:r>
      <w:r w:rsidR="00150EC3" w:rsidRPr="001B77C7">
        <w:rPr>
          <w:color w:val="002060"/>
          <w:sz w:val="28"/>
          <w:szCs w:val="28"/>
          <w:u w:val="single"/>
          <w:lang w:val="fr-FR"/>
        </w:rPr>
        <w:t xml:space="preserve"> fortement à engager</w:t>
      </w:r>
      <w:r w:rsidR="007108CB" w:rsidRPr="001B77C7">
        <w:rPr>
          <w:color w:val="002060"/>
          <w:sz w:val="28"/>
          <w:szCs w:val="28"/>
          <w:u w:val="single"/>
          <w:lang w:val="fr-FR"/>
        </w:rPr>
        <w:t xml:space="preserve"> des équipes féminines.</w:t>
      </w:r>
    </w:p>
    <w:p w:rsidR="006753B3" w:rsidRPr="00DD7F99" w:rsidRDefault="006753B3" w:rsidP="00DD7F99">
      <w:pPr>
        <w:pStyle w:val="Paragraphedeliste"/>
        <w:tabs>
          <w:tab w:val="left" w:pos="0"/>
          <w:tab w:val="left" w:pos="394"/>
        </w:tabs>
        <w:spacing w:before="266" w:line="300" w:lineRule="auto"/>
        <w:ind w:left="0" w:right="256" w:firstLine="0"/>
        <w:jc w:val="both"/>
        <w:rPr>
          <w:lang w:val="fr-FR"/>
        </w:rPr>
      </w:pPr>
      <w:r w:rsidRPr="00DD7F99">
        <w:rPr>
          <w:b/>
          <w:lang w:val="fr-FR"/>
        </w:rPr>
        <w:t>Il n’y aura pas de r</w:t>
      </w:r>
      <w:r w:rsidR="007108CB" w:rsidRPr="00DD7F99">
        <w:rPr>
          <w:b/>
          <w:lang w:val="fr-FR"/>
        </w:rPr>
        <w:t>econduction automatique de vos collectifs entre les phases</w:t>
      </w:r>
      <w:r w:rsidRPr="00DD7F99">
        <w:rPr>
          <w:lang w:val="fr-FR"/>
        </w:rPr>
        <w:t>.</w:t>
      </w:r>
    </w:p>
    <w:p w:rsidR="006753B3" w:rsidRPr="00DD7F99" w:rsidRDefault="006753B3" w:rsidP="00DD7F99">
      <w:pPr>
        <w:pStyle w:val="Paragraphedeliste"/>
        <w:spacing w:before="266" w:line="300" w:lineRule="auto"/>
        <w:ind w:left="0" w:right="256" w:firstLine="0"/>
        <w:jc w:val="both"/>
        <w:rPr>
          <w:b/>
          <w:color w:val="548DD4" w:themeColor="text2" w:themeTint="99"/>
          <w:lang w:val="fr-FR"/>
        </w:rPr>
      </w:pPr>
      <w:r w:rsidRPr="00DD7F99">
        <w:rPr>
          <w:b/>
          <w:color w:val="FF0000"/>
          <w:lang w:val="fr-FR"/>
        </w:rPr>
        <w:t>Vous devrez obligatoirement réinscrire vos collectifs sur Gesthand pour la 2ème phase</w:t>
      </w:r>
      <w:r w:rsidR="0004615E" w:rsidRPr="00DD7F99">
        <w:rPr>
          <w:b/>
          <w:color w:val="FF0000"/>
          <w:lang w:val="fr-FR"/>
        </w:rPr>
        <w:t>, en choisissant le niveau approprié à votre collectif.</w:t>
      </w:r>
    </w:p>
    <w:p w:rsidR="00A14BDF" w:rsidRPr="00DD7F99" w:rsidRDefault="007108CB" w:rsidP="00DD7F99">
      <w:pPr>
        <w:pStyle w:val="Paragraphedeliste"/>
        <w:spacing w:before="266" w:line="300" w:lineRule="auto"/>
        <w:ind w:left="0" w:right="256" w:firstLine="0"/>
        <w:jc w:val="both"/>
        <w:rPr>
          <w:lang w:val="fr-FR"/>
        </w:rPr>
      </w:pPr>
      <w:r w:rsidRPr="00DD7F99">
        <w:rPr>
          <w:lang w:val="fr-FR"/>
        </w:rPr>
        <w:t xml:space="preserve"> </w:t>
      </w:r>
      <w:r w:rsidRPr="00DD7F99">
        <w:rPr>
          <w:b/>
          <w:lang w:val="fr-FR"/>
        </w:rPr>
        <w:t>Arbitrage</w:t>
      </w:r>
      <w:r w:rsidR="006753B3" w:rsidRPr="00DD7F99">
        <w:rPr>
          <w:b/>
          <w:lang w:val="fr-FR"/>
        </w:rPr>
        <w:t xml:space="preserve"> </w:t>
      </w:r>
      <w:r w:rsidRPr="00DD7F99">
        <w:rPr>
          <w:lang w:val="fr-FR"/>
        </w:rPr>
        <w:t xml:space="preserve">: </w:t>
      </w:r>
      <w:r w:rsidR="006753B3" w:rsidRPr="00DD7F99">
        <w:rPr>
          <w:lang w:val="fr-FR"/>
        </w:rPr>
        <w:t>L</w:t>
      </w:r>
      <w:r w:rsidRPr="00DD7F99">
        <w:rPr>
          <w:lang w:val="fr-FR"/>
        </w:rPr>
        <w:t>ors d’un but l’arbitre devra siffler 2 coups pour valider le but. Le gardien peu</w:t>
      </w:r>
      <w:r w:rsidR="00103C7B" w:rsidRPr="00DD7F99">
        <w:rPr>
          <w:lang w:val="fr-FR"/>
        </w:rPr>
        <w:t>t</w:t>
      </w:r>
      <w:r w:rsidRPr="00DD7F99">
        <w:rPr>
          <w:lang w:val="fr-FR"/>
        </w:rPr>
        <w:t xml:space="preserve"> engager de n’importe où dans la zone </w:t>
      </w:r>
      <w:r w:rsidRPr="00DD7F99">
        <w:rPr>
          <w:b/>
          <w:color w:val="FF0000"/>
          <w:lang w:val="fr-FR"/>
        </w:rPr>
        <w:t>après 1 coup de sifflet de l’arbitre</w:t>
      </w:r>
      <w:r w:rsidRPr="00DD7F99">
        <w:rPr>
          <w:color w:val="FF0000"/>
          <w:lang w:val="fr-FR"/>
        </w:rPr>
        <w:t xml:space="preserve"> </w:t>
      </w:r>
      <w:r w:rsidRPr="00DD7F99">
        <w:rPr>
          <w:lang w:val="fr-FR"/>
        </w:rPr>
        <w:t>pour signaler l’engagement. L’équipe adverse doit se trouver en dehors des 9</w:t>
      </w:r>
      <w:r w:rsidRPr="00DD7F99">
        <w:rPr>
          <w:spacing w:val="-23"/>
          <w:lang w:val="fr-FR"/>
        </w:rPr>
        <w:t xml:space="preserve"> </w:t>
      </w:r>
      <w:r w:rsidRPr="00DD7F99">
        <w:rPr>
          <w:spacing w:val="-4"/>
          <w:lang w:val="fr-FR"/>
        </w:rPr>
        <w:t>M.</w:t>
      </w:r>
    </w:p>
    <w:p w:rsidR="00A14BDF" w:rsidRPr="00DD7F99" w:rsidRDefault="00A14BDF" w:rsidP="00DD7F99">
      <w:pPr>
        <w:pStyle w:val="Corpsdetexte"/>
        <w:spacing w:before="2"/>
        <w:ind w:right="256"/>
        <w:jc w:val="both"/>
        <w:rPr>
          <w:sz w:val="28"/>
          <w:lang w:val="fr-FR"/>
        </w:rPr>
      </w:pPr>
    </w:p>
    <w:p w:rsidR="00A14BDF" w:rsidRPr="00DD7F99" w:rsidRDefault="007108CB" w:rsidP="00DD7F99">
      <w:pPr>
        <w:pStyle w:val="Titre1"/>
        <w:ind w:left="152" w:right="256"/>
        <w:jc w:val="both"/>
        <w:rPr>
          <w:lang w:val="fr-FR"/>
        </w:rPr>
      </w:pPr>
      <w:r w:rsidRPr="00DD7F99">
        <w:rPr>
          <w:color w:val="882C4D"/>
          <w:lang w:val="fr-FR"/>
        </w:rPr>
        <w:t>Rappel de règlement</w:t>
      </w:r>
      <w:r w:rsidR="006753B3" w:rsidRPr="00DD7F99">
        <w:rPr>
          <w:color w:val="882C4D"/>
          <w:lang w:val="fr-FR"/>
        </w:rPr>
        <w:t xml:space="preserve"> </w:t>
      </w:r>
      <w:r w:rsidRPr="00DD7F99">
        <w:rPr>
          <w:color w:val="882C4D"/>
          <w:lang w:val="fr-FR"/>
        </w:rPr>
        <w:t>:</w:t>
      </w:r>
    </w:p>
    <w:p w:rsidR="00A14BDF" w:rsidRPr="00DD7F99" w:rsidRDefault="007108CB" w:rsidP="00DD7F99">
      <w:pPr>
        <w:pStyle w:val="Paragraphedeliste"/>
        <w:numPr>
          <w:ilvl w:val="1"/>
          <w:numId w:val="1"/>
        </w:numPr>
        <w:tabs>
          <w:tab w:val="left" w:pos="1011"/>
        </w:tabs>
        <w:spacing w:before="249" w:line="240" w:lineRule="auto"/>
        <w:ind w:right="256" w:firstLine="761"/>
        <w:jc w:val="both"/>
        <w:rPr>
          <w:b/>
          <w:u w:val="single"/>
          <w:lang w:val="fr-FR"/>
        </w:rPr>
      </w:pPr>
      <w:r w:rsidRPr="00DD7F99">
        <w:rPr>
          <w:b/>
          <w:lang w:val="fr-FR"/>
        </w:rPr>
        <w:t>Faire jouer</w:t>
      </w:r>
      <w:r w:rsidRPr="00DD7F99">
        <w:rPr>
          <w:lang w:val="fr-FR"/>
        </w:rPr>
        <w:t xml:space="preserve"> </w:t>
      </w:r>
      <w:r w:rsidRPr="00DD7F99">
        <w:rPr>
          <w:b/>
          <w:u w:val="single"/>
          <w:lang w:val="fr-FR"/>
        </w:rPr>
        <w:t>uniquement des joueurs ou joueuses</w:t>
      </w:r>
      <w:r w:rsidRPr="00DD7F99">
        <w:rPr>
          <w:b/>
          <w:spacing w:val="-15"/>
          <w:u w:val="single"/>
          <w:lang w:val="fr-FR"/>
        </w:rPr>
        <w:t xml:space="preserve"> </w:t>
      </w:r>
      <w:r w:rsidRPr="00DD7F99">
        <w:rPr>
          <w:b/>
          <w:u w:val="single"/>
          <w:lang w:val="fr-FR"/>
        </w:rPr>
        <w:t>licenciés</w:t>
      </w:r>
      <w:r w:rsidR="00103C7B" w:rsidRPr="00DD7F99">
        <w:rPr>
          <w:b/>
          <w:u w:val="single"/>
          <w:lang w:val="fr-FR"/>
        </w:rPr>
        <w:t xml:space="preserve"> </w:t>
      </w:r>
      <w:r w:rsidR="00F8208C" w:rsidRPr="00DD7F99">
        <w:rPr>
          <w:b/>
          <w:u w:val="single"/>
          <w:lang w:val="fr-FR"/>
        </w:rPr>
        <w:t>FFHB</w:t>
      </w:r>
    </w:p>
    <w:p w:rsidR="00A14BDF" w:rsidRPr="00DD7F99" w:rsidRDefault="007108CB" w:rsidP="00DD7F99">
      <w:pPr>
        <w:pStyle w:val="Paragraphedeliste"/>
        <w:numPr>
          <w:ilvl w:val="1"/>
          <w:numId w:val="1"/>
        </w:numPr>
        <w:tabs>
          <w:tab w:val="left" w:pos="1011"/>
        </w:tabs>
        <w:spacing w:line="240" w:lineRule="auto"/>
        <w:ind w:right="256" w:firstLine="761"/>
        <w:jc w:val="both"/>
        <w:rPr>
          <w:lang w:val="fr-FR"/>
        </w:rPr>
      </w:pPr>
      <w:r w:rsidRPr="00DD7F99">
        <w:rPr>
          <w:lang w:val="fr-FR"/>
        </w:rPr>
        <w:t xml:space="preserve">Respecter les âges autorisés </w:t>
      </w:r>
      <w:r w:rsidR="00103C7B" w:rsidRPr="00DD7F99">
        <w:rPr>
          <w:b/>
          <w:lang w:val="fr-FR"/>
        </w:rPr>
        <w:t>nés(es) en 200</w:t>
      </w:r>
      <w:r w:rsidR="00333145" w:rsidRPr="00DD7F99">
        <w:rPr>
          <w:b/>
          <w:lang w:val="fr-FR"/>
        </w:rPr>
        <w:t>8</w:t>
      </w:r>
      <w:r w:rsidR="00103C7B" w:rsidRPr="00DD7F99">
        <w:rPr>
          <w:b/>
          <w:lang w:val="fr-FR"/>
        </w:rPr>
        <w:t>,</w:t>
      </w:r>
      <w:r w:rsidR="001B77C7">
        <w:rPr>
          <w:b/>
          <w:lang w:val="fr-FR"/>
        </w:rPr>
        <w:t xml:space="preserve"> </w:t>
      </w:r>
      <w:r w:rsidR="00103C7B" w:rsidRPr="00DD7F99">
        <w:rPr>
          <w:b/>
          <w:lang w:val="fr-FR"/>
        </w:rPr>
        <w:t>200</w:t>
      </w:r>
      <w:r w:rsidR="00333145" w:rsidRPr="00DD7F99">
        <w:rPr>
          <w:b/>
          <w:lang w:val="fr-FR"/>
        </w:rPr>
        <w:t>9</w:t>
      </w:r>
      <w:r w:rsidR="00103C7B" w:rsidRPr="00DD7F99">
        <w:rPr>
          <w:b/>
          <w:lang w:val="fr-FR"/>
        </w:rPr>
        <w:t>,</w:t>
      </w:r>
      <w:r w:rsidR="001B77C7">
        <w:rPr>
          <w:b/>
          <w:lang w:val="fr-FR"/>
        </w:rPr>
        <w:t xml:space="preserve"> </w:t>
      </w:r>
      <w:r w:rsidR="00103C7B" w:rsidRPr="00DD7F99">
        <w:rPr>
          <w:b/>
          <w:lang w:val="fr-FR"/>
        </w:rPr>
        <w:t>20</w:t>
      </w:r>
      <w:r w:rsidR="00333145" w:rsidRPr="00DD7F99">
        <w:rPr>
          <w:b/>
          <w:lang w:val="fr-FR"/>
        </w:rPr>
        <w:t>10</w:t>
      </w:r>
    </w:p>
    <w:p w:rsidR="00A14BDF" w:rsidRPr="00DD7F99" w:rsidRDefault="00A14BDF" w:rsidP="00DD7F99">
      <w:pPr>
        <w:pStyle w:val="Corpsdetexte"/>
        <w:spacing w:before="9"/>
        <w:ind w:left="567" w:right="256" w:hanging="141"/>
        <w:jc w:val="both"/>
        <w:rPr>
          <w:sz w:val="26"/>
          <w:lang w:val="fr-FR"/>
        </w:rPr>
      </w:pPr>
    </w:p>
    <w:p w:rsidR="00A14BDF" w:rsidRPr="00DD7F99" w:rsidRDefault="007108CB" w:rsidP="00DD7F99">
      <w:pPr>
        <w:pStyle w:val="Corpsdetexte"/>
        <w:spacing w:line="302" w:lineRule="auto"/>
        <w:ind w:left="152" w:right="256"/>
        <w:jc w:val="both"/>
        <w:rPr>
          <w:b/>
          <w:u w:val="single"/>
          <w:lang w:val="fr-FR"/>
        </w:rPr>
      </w:pPr>
      <w:r w:rsidRPr="00DD7F99">
        <w:rPr>
          <w:b/>
          <w:u w:val="single"/>
          <w:lang w:val="fr-FR"/>
        </w:rPr>
        <w:t>Sur ces 2 points nous avons constaté des anomalies, en cas de problème le club engage sa responsabilité. Ce n’est pas parce que c’est non compétitif que l’on ne doit pas respecter les règles de bases</w:t>
      </w:r>
      <w:r w:rsidR="006753B3" w:rsidRPr="00DD7F99">
        <w:rPr>
          <w:b/>
          <w:i/>
          <w:u w:val="single"/>
          <w:lang w:val="fr-FR"/>
        </w:rPr>
        <w:t xml:space="preserve"> </w:t>
      </w:r>
      <w:r w:rsidR="00103C7B" w:rsidRPr="00DD7F99">
        <w:rPr>
          <w:b/>
          <w:i/>
          <w:u w:val="single"/>
          <w:lang w:val="fr-FR"/>
        </w:rPr>
        <w:t>(un contrôle sera fait sur les feuilles de match)</w:t>
      </w:r>
      <w:r w:rsidR="006753B3" w:rsidRPr="00DD7F99">
        <w:rPr>
          <w:b/>
          <w:u w:val="single"/>
          <w:lang w:val="fr-FR"/>
        </w:rPr>
        <w:t xml:space="preserve">. </w:t>
      </w:r>
    </w:p>
    <w:p w:rsidR="006753B3" w:rsidRPr="00DD7F99" w:rsidRDefault="004167EF" w:rsidP="00DD7F99">
      <w:pPr>
        <w:pStyle w:val="Corpsdetexte"/>
        <w:spacing w:line="302" w:lineRule="auto"/>
        <w:ind w:left="152" w:right="256"/>
        <w:jc w:val="both"/>
        <w:rPr>
          <w:b/>
          <w:lang w:val="fr-FR"/>
        </w:rPr>
      </w:pPr>
      <w:r w:rsidRPr="00DD7F99">
        <w:rPr>
          <w:b/>
          <w:lang w:val="fr-FR"/>
        </w:rPr>
        <w:t>Lors de la 1ère constatation</w:t>
      </w:r>
      <w:r w:rsidR="006753B3" w:rsidRPr="00DD7F99">
        <w:rPr>
          <w:b/>
          <w:lang w:val="fr-FR"/>
        </w:rPr>
        <w:t xml:space="preserve"> d</w:t>
      </w:r>
      <w:r w:rsidRPr="00DD7F99">
        <w:rPr>
          <w:b/>
          <w:lang w:val="fr-FR"/>
        </w:rPr>
        <w:t>u</w:t>
      </w:r>
      <w:r w:rsidR="006753B3" w:rsidRPr="00DD7F99">
        <w:rPr>
          <w:b/>
          <w:lang w:val="fr-FR"/>
        </w:rPr>
        <w:t xml:space="preserve"> non</w:t>
      </w:r>
      <w:r w:rsidR="001B77C7">
        <w:rPr>
          <w:b/>
          <w:lang w:val="fr-FR"/>
        </w:rPr>
        <w:t>-</w:t>
      </w:r>
      <w:r w:rsidR="006753B3" w:rsidRPr="00DD7F99">
        <w:rPr>
          <w:b/>
          <w:lang w:val="fr-FR"/>
        </w:rPr>
        <w:t>respect de ces consignes le club fautif se</w:t>
      </w:r>
      <w:r w:rsidRPr="00DD7F99">
        <w:rPr>
          <w:b/>
          <w:lang w:val="fr-FR"/>
        </w:rPr>
        <w:t>ra averti ensuite il pourra être sanctionné.</w:t>
      </w:r>
    </w:p>
    <w:p w:rsidR="00A14BDF" w:rsidRPr="00DD7F99" w:rsidRDefault="007108CB" w:rsidP="00DD7F99">
      <w:pPr>
        <w:pStyle w:val="Paragraphedeliste"/>
        <w:numPr>
          <w:ilvl w:val="1"/>
          <w:numId w:val="1"/>
        </w:numPr>
        <w:tabs>
          <w:tab w:val="left" w:pos="1011"/>
        </w:tabs>
        <w:spacing w:line="240" w:lineRule="auto"/>
        <w:ind w:right="256" w:firstLine="761"/>
        <w:jc w:val="both"/>
        <w:rPr>
          <w:b/>
          <w:color w:val="FF0000"/>
          <w:lang w:val="fr-FR"/>
        </w:rPr>
      </w:pPr>
      <w:r w:rsidRPr="00DD7F99">
        <w:rPr>
          <w:b/>
          <w:color w:val="FF0000"/>
          <w:lang w:val="fr-FR"/>
        </w:rPr>
        <w:t>Ballon Taille</w:t>
      </w:r>
      <w:r w:rsidRPr="00DD7F99">
        <w:rPr>
          <w:b/>
          <w:color w:val="FF0000"/>
          <w:spacing w:val="-7"/>
          <w:lang w:val="fr-FR"/>
        </w:rPr>
        <w:t xml:space="preserve"> </w:t>
      </w:r>
      <w:r w:rsidRPr="00DD7F99">
        <w:rPr>
          <w:b/>
          <w:color w:val="FF0000"/>
          <w:lang w:val="fr-FR"/>
        </w:rPr>
        <w:t>0</w:t>
      </w:r>
      <w:r w:rsidR="005D2330" w:rsidRPr="00DD7F99">
        <w:rPr>
          <w:b/>
          <w:color w:val="FF0000"/>
          <w:lang w:val="fr-FR"/>
        </w:rPr>
        <w:t xml:space="preserve"> pour les expérimentés et taille 00 pour les découvertes</w:t>
      </w:r>
    </w:p>
    <w:p w:rsidR="00A14BDF" w:rsidRPr="00DD7F99" w:rsidRDefault="00A14BDF" w:rsidP="00DD7F99">
      <w:pPr>
        <w:pStyle w:val="Corpsdetexte"/>
        <w:spacing w:before="11"/>
        <w:ind w:right="256"/>
        <w:jc w:val="both"/>
        <w:rPr>
          <w:sz w:val="21"/>
          <w:lang w:val="fr-FR"/>
        </w:rPr>
      </w:pPr>
    </w:p>
    <w:p w:rsidR="00A14BDF" w:rsidRDefault="007108CB" w:rsidP="00DD7F99">
      <w:pPr>
        <w:pStyle w:val="Paragraphedeliste"/>
        <w:numPr>
          <w:ilvl w:val="1"/>
          <w:numId w:val="1"/>
        </w:numPr>
        <w:tabs>
          <w:tab w:val="left" w:pos="1008"/>
        </w:tabs>
        <w:ind w:left="1007" w:right="256" w:hanging="134"/>
        <w:jc w:val="both"/>
      </w:pPr>
      <w:r>
        <w:t>Temps de jeu</w:t>
      </w:r>
      <w:r>
        <w:rPr>
          <w:spacing w:val="-3"/>
        </w:rPr>
        <w:t xml:space="preserve"> </w:t>
      </w:r>
      <w:r>
        <w:t>:</w:t>
      </w:r>
    </w:p>
    <w:p w:rsidR="00103C7B" w:rsidRPr="00DD7F99" w:rsidRDefault="004167EF" w:rsidP="00DD7F99">
      <w:pPr>
        <w:pStyle w:val="Corpsdetexte"/>
        <w:ind w:left="851" w:right="256" w:firstLine="142"/>
        <w:jc w:val="both"/>
        <w:rPr>
          <w:lang w:val="fr-FR"/>
        </w:rPr>
      </w:pPr>
      <w:r w:rsidRPr="00DD7F99">
        <w:rPr>
          <w:lang w:val="fr-FR"/>
        </w:rPr>
        <w:t>P</w:t>
      </w:r>
      <w:r w:rsidR="007108CB" w:rsidRPr="00DD7F99">
        <w:rPr>
          <w:lang w:val="fr-FR"/>
        </w:rPr>
        <w:t>our un match sec</w:t>
      </w:r>
      <w:r w:rsidRPr="00DD7F99">
        <w:rPr>
          <w:lang w:val="fr-FR"/>
        </w:rPr>
        <w:t xml:space="preserve"> </w:t>
      </w:r>
      <w:r w:rsidR="007108CB" w:rsidRPr="00DD7F99">
        <w:rPr>
          <w:lang w:val="fr-FR"/>
        </w:rPr>
        <w:t xml:space="preserve">: 3 x 12 minutes </w:t>
      </w:r>
      <w:r w:rsidRPr="00DD7F99">
        <w:rPr>
          <w:lang w:val="fr-FR"/>
        </w:rPr>
        <w:t xml:space="preserve">, </w:t>
      </w:r>
      <w:r w:rsidR="00103C7B" w:rsidRPr="00DD7F99">
        <w:rPr>
          <w:lang w:val="fr-FR"/>
        </w:rPr>
        <w:t>1 temps mort par équipe</w:t>
      </w:r>
    </w:p>
    <w:p w:rsidR="00103C7B" w:rsidRPr="00DD7F99" w:rsidRDefault="004167EF" w:rsidP="00DD7F99">
      <w:pPr>
        <w:pStyle w:val="Corpsdetexte"/>
        <w:ind w:left="851" w:right="256" w:firstLine="142"/>
        <w:jc w:val="both"/>
        <w:rPr>
          <w:lang w:val="fr-FR"/>
        </w:rPr>
      </w:pPr>
      <w:r w:rsidRPr="00DD7F99">
        <w:rPr>
          <w:lang w:val="fr-FR"/>
        </w:rPr>
        <w:t>S</w:t>
      </w:r>
      <w:r w:rsidR="00103C7B" w:rsidRPr="00DD7F99">
        <w:rPr>
          <w:lang w:val="fr-FR"/>
        </w:rPr>
        <w:t>i tournoi</w:t>
      </w:r>
      <w:r w:rsidR="007108CB" w:rsidRPr="00DD7F99">
        <w:rPr>
          <w:lang w:val="fr-FR"/>
        </w:rPr>
        <w:t xml:space="preserve"> à 3 équipes: 2 x 10 minutes</w:t>
      </w:r>
      <w:r w:rsidR="00103C7B" w:rsidRPr="00DD7F99">
        <w:rPr>
          <w:lang w:val="fr-FR"/>
        </w:rPr>
        <w:t xml:space="preserve"> </w:t>
      </w:r>
      <w:r w:rsidRPr="00DD7F99">
        <w:rPr>
          <w:lang w:val="fr-FR"/>
        </w:rPr>
        <w:t>,</w:t>
      </w:r>
      <w:r w:rsidR="00103C7B" w:rsidRPr="00DD7F99">
        <w:rPr>
          <w:lang w:val="fr-FR"/>
        </w:rPr>
        <w:t>1 temps mort par équipe</w:t>
      </w:r>
      <w:r w:rsidR="007108CB" w:rsidRPr="00DD7F99">
        <w:rPr>
          <w:lang w:val="fr-FR"/>
        </w:rPr>
        <w:t xml:space="preserve"> </w:t>
      </w:r>
    </w:p>
    <w:p w:rsidR="00A14BDF" w:rsidRPr="00DD7F99" w:rsidRDefault="004167EF" w:rsidP="00DD7F99">
      <w:pPr>
        <w:pStyle w:val="Corpsdetexte"/>
        <w:ind w:left="851" w:right="256" w:firstLine="142"/>
        <w:jc w:val="both"/>
        <w:rPr>
          <w:b/>
          <w:color w:val="FF0000"/>
          <w:lang w:val="fr-FR"/>
        </w:rPr>
      </w:pPr>
      <w:r w:rsidRPr="00DD7F99">
        <w:rPr>
          <w:lang w:val="fr-FR"/>
        </w:rPr>
        <w:t>E</w:t>
      </w:r>
      <w:r w:rsidR="007108CB" w:rsidRPr="00DD7F99">
        <w:rPr>
          <w:lang w:val="fr-FR"/>
        </w:rPr>
        <w:t>xclusion 1 minute</w:t>
      </w:r>
      <w:r w:rsidR="001B77C7">
        <w:rPr>
          <w:lang w:val="fr-FR"/>
        </w:rPr>
        <w:t xml:space="preserve"> </w:t>
      </w:r>
      <w:r w:rsidRPr="00DD7F99">
        <w:rPr>
          <w:b/>
          <w:lang w:val="fr-FR"/>
        </w:rPr>
        <w:t>V</w:t>
      </w:r>
      <w:r w:rsidR="005D2330" w:rsidRPr="00DD7F99">
        <w:rPr>
          <w:b/>
          <w:lang w:val="fr-FR"/>
        </w:rPr>
        <w:t xml:space="preserve">ous remplissez la FDME (sans utiliser la feuille de table) </w:t>
      </w:r>
      <w:r w:rsidRPr="00DD7F99">
        <w:rPr>
          <w:b/>
          <w:color w:val="FF0000"/>
          <w:lang w:val="fr-FR"/>
        </w:rPr>
        <w:t xml:space="preserve">en indiquant </w:t>
      </w:r>
      <w:r w:rsidR="005D2330" w:rsidRPr="00DD7F99">
        <w:rPr>
          <w:b/>
          <w:color w:val="FF0000"/>
          <w:lang w:val="fr-FR"/>
        </w:rPr>
        <w:t xml:space="preserve">le score </w:t>
      </w:r>
      <w:r w:rsidR="0004615E" w:rsidRPr="00DD7F99">
        <w:rPr>
          <w:b/>
          <w:color w:val="FF0000"/>
          <w:lang w:val="fr-FR"/>
        </w:rPr>
        <w:t xml:space="preserve">de </w:t>
      </w:r>
      <w:r w:rsidR="005D2330" w:rsidRPr="00DD7F99">
        <w:rPr>
          <w:b/>
          <w:color w:val="FF0000"/>
          <w:lang w:val="fr-FR"/>
        </w:rPr>
        <w:t>10-10</w:t>
      </w:r>
      <w:r w:rsidR="0004615E" w:rsidRPr="00DD7F99">
        <w:rPr>
          <w:b/>
          <w:color w:val="FF0000"/>
          <w:lang w:val="fr-FR"/>
        </w:rPr>
        <w:t>.</w:t>
      </w:r>
    </w:p>
    <w:p w:rsidR="00A14BDF" w:rsidRPr="00DD7F99" w:rsidRDefault="00A14BDF" w:rsidP="00DD7F99">
      <w:pPr>
        <w:pStyle w:val="Corpsdetexte"/>
        <w:spacing w:before="6"/>
        <w:ind w:right="256"/>
        <w:jc w:val="both"/>
        <w:rPr>
          <w:sz w:val="23"/>
          <w:lang w:val="fr-FR"/>
        </w:rPr>
      </w:pPr>
    </w:p>
    <w:p w:rsidR="00A14BDF" w:rsidRPr="001B77C7" w:rsidRDefault="007108CB" w:rsidP="001B77C7">
      <w:pPr>
        <w:pStyle w:val="Paragraphedeliste"/>
        <w:numPr>
          <w:ilvl w:val="1"/>
          <w:numId w:val="1"/>
        </w:numPr>
        <w:tabs>
          <w:tab w:val="left" w:pos="971"/>
        </w:tabs>
        <w:spacing w:line="240" w:lineRule="auto"/>
        <w:jc w:val="both"/>
        <w:rPr>
          <w:lang w:val="fr-FR"/>
        </w:rPr>
      </w:pPr>
      <w:r w:rsidRPr="001B77C7">
        <w:rPr>
          <w:lang w:val="fr-FR"/>
        </w:rPr>
        <w:t>En cas d’effectif limité en nombre pour un match, il est possible de compléter</w:t>
      </w:r>
      <w:r w:rsidRPr="001B77C7">
        <w:rPr>
          <w:spacing w:val="-25"/>
          <w:lang w:val="fr-FR"/>
        </w:rPr>
        <w:t xml:space="preserve"> </w:t>
      </w:r>
      <w:r w:rsidRPr="001B77C7">
        <w:rPr>
          <w:lang w:val="fr-FR"/>
        </w:rPr>
        <w:t>votre</w:t>
      </w:r>
      <w:r w:rsidR="00DD7F99" w:rsidRPr="001B77C7">
        <w:rPr>
          <w:lang w:val="fr-FR"/>
        </w:rPr>
        <w:t xml:space="preserve"> </w:t>
      </w:r>
      <w:r w:rsidRPr="001B77C7">
        <w:rPr>
          <w:lang w:val="fr-FR"/>
        </w:rPr>
        <w:t xml:space="preserve">collectif avec des joueurs adverses. Le but est de </w:t>
      </w:r>
      <w:r w:rsidR="00542004" w:rsidRPr="001B77C7">
        <w:rPr>
          <w:lang w:val="fr-FR"/>
        </w:rPr>
        <w:t>valoriser</w:t>
      </w:r>
      <w:r w:rsidRPr="001B77C7">
        <w:rPr>
          <w:lang w:val="fr-FR"/>
        </w:rPr>
        <w:t xml:space="preserve"> les joueurs présents.</w:t>
      </w:r>
    </w:p>
    <w:p w:rsidR="00A14BDF" w:rsidRPr="00DD7F99" w:rsidRDefault="00A14BDF" w:rsidP="00DD7F99">
      <w:pPr>
        <w:pStyle w:val="Corpsdetexte"/>
        <w:spacing w:before="11"/>
        <w:ind w:right="256"/>
        <w:jc w:val="both"/>
        <w:rPr>
          <w:sz w:val="23"/>
          <w:lang w:val="fr-FR"/>
        </w:rPr>
      </w:pPr>
    </w:p>
    <w:p w:rsidR="00A14BDF" w:rsidRPr="00DD7F99" w:rsidRDefault="007108CB" w:rsidP="00DD7F99">
      <w:pPr>
        <w:pStyle w:val="Paragraphedeliste"/>
        <w:numPr>
          <w:ilvl w:val="1"/>
          <w:numId w:val="1"/>
        </w:numPr>
        <w:tabs>
          <w:tab w:val="left" w:pos="971"/>
        </w:tabs>
        <w:spacing w:line="364" w:lineRule="auto"/>
        <w:ind w:right="256" w:firstLine="721"/>
        <w:jc w:val="both"/>
        <w:rPr>
          <w:lang w:val="fr-FR"/>
        </w:rPr>
      </w:pPr>
      <w:r w:rsidRPr="00DD7F99">
        <w:rPr>
          <w:lang w:val="fr-FR"/>
        </w:rPr>
        <w:t>En cas d’impossibilité pour une équipe de jouer la rencontre, faites le maximum pour la jouer lors d’un week</w:t>
      </w:r>
      <w:r w:rsidR="001B77C7">
        <w:rPr>
          <w:lang w:val="fr-FR"/>
        </w:rPr>
        <w:t>-</w:t>
      </w:r>
      <w:r w:rsidRPr="00DD7F99">
        <w:rPr>
          <w:lang w:val="fr-FR"/>
        </w:rPr>
        <w:t>end de</w:t>
      </w:r>
      <w:r w:rsidRPr="00DD7F99">
        <w:rPr>
          <w:spacing w:val="-9"/>
          <w:lang w:val="fr-FR"/>
        </w:rPr>
        <w:t xml:space="preserve"> </w:t>
      </w:r>
      <w:r w:rsidRPr="00DD7F99">
        <w:rPr>
          <w:lang w:val="fr-FR"/>
        </w:rPr>
        <w:t>repos</w:t>
      </w:r>
      <w:r w:rsidR="00542004" w:rsidRPr="00DD7F99">
        <w:rPr>
          <w:lang w:val="fr-FR"/>
        </w:rPr>
        <w:t xml:space="preserve"> ou en semaine (avec accord des clubs visiteurs)</w:t>
      </w:r>
      <w:r w:rsidRPr="00DD7F99">
        <w:rPr>
          <w:lang w:val="fr-FR"/>
        </w:rPr>
        <w:t>.</w:t>
      </w:r>
    </w:p>
    <w:p w:rsidR="0004615E" w:rsidRPr="00DD7F99" w:rsidRDefault="0004615E" w:rsidP="00DD7F99">
      <w:pPr>
        <w:pStyle w:val="Paragraphedeliste"/>
        <w:numPr>
          <w:ilvl w:val="1"/>
          <w:numId w:val="1"/>
        </w:numPr>
        <w:tabs>
          <w:tab w:val="left" w:pos="971"/>
        </w:tabs>
        <w:spacing w:line="364" w:lineRule="auto"/>
        <w:ind w:right="256" w:firstLine="721"/>
        <w:jc w:val="both"/>
        <w:rPr>
          <w:b/>
          <w:color w:val="548DD4" w:themeColor="text2" w:themeTint="99"/>
          <w:lang w:val="fr-FR"/>
        </w:rPr>
      </w:pPr>
      <w:r w:rsidRPr="00DD7F99">
        <w:rPr>
          <w:b/>
          <w:color w:val="FF0000"/>
          <w:lang w:val="fr-FR"/>
        </w:rPr>
        <w:t>En cas de changement de lieu d’un tournoi vous devez avertir la commission développement en indiquant la date, le lieu et l’heure de la rencontre afin que nous puissions saisir les conclusions de match dans Gesthand.</w:t>
      </w:r>
      <w:r w:rsidRPr="00DD7F99">
        <w:rPr>
          <w:b/>
          <w:color w:val="548DD4" w:themeColor="text2" w:themeTint="99"/>
          <w:lang w:val="fr-FR"/>
        </w:rPr>
        <w:t xml:space="preserve"> </w:t>
      </w:r>
    </w:p>
    <w:p w:rsidR="00A14BDF" w:rsidRPr="00DD7F99" w:rsidRDefault="007108CB" w:rsidP="00DD7F99">
      <w:pPr>
        <w:pStyle w:val="Paragraphedeliste"/>
        <w:numPr>
          <w:ilvl w:val="1"/>
          <w:numId w:val="1"/>
        </w:numPr>
        <w:tabs>
          <w:tab w:val="left" w:pos="971"/>
        </w:tabs>
        <w:spacing w:before="254" w:line="292" w:lineRule="auto"/>
        <w:ind w:right="256" w:firstLine="721"/>
        <w:jc w:val="both"/>
        <w:rPr>
          <w:lang w:val="fr-FR"/>
        </w:rPr>
      </w:pPr>
      <w:r w:rsidRPr="00DD7F99">
        <w:rPr>
          <w:lang w:val="fr-FR"/>
        </w:rPr>
        <w:t>Pour les tournois</w:t>
      </w:r>
      <w:r w:rsidR="006006DD" w:rsidRPr="00DD7F99">
        <w:rPr>
          <w:lang w:val="fr-FR"/>
        </w:rPr>
        <w:t xml:space="preserve"> du comité</w:t>
      </w:r>
      <w:r w:rsidRPr="00DD7F99">
        <w:rPr>
          <w:lang w:val="fr-FR"/>
        </w:rPr>
        <w:t xml:space="preserve"> nous vous rappel</w:t>
      </w:r>
      <w:r w:rsidR="00AC1AE9" w:rsidRPr="00DD7F99">
        <w:rPr>
          <w:lang w:val="fr-FR"/>
        </w:rPr>
        <w:t xml:space="preserve">ons qu’il est possible de </w:t>
      </w:r>
      <w:r w:rsidR="001B1DD6" w:rsidRPr="00DD7F99">
        <w:rPr>
          <w:lang w:val="fr-FR"/>
        </w:rPr>
        <w:t>faire jouer des jeunes non licenciés pour leur</w:t>
      </w:r>
      <w:r w:rsidRPr="00DD7F99">
        <w:rPr>
          <w:lang w:val="fr-FR"/>
        </w:rPr>
        <w:t xml:space="preserve"> permettre de découvrir le hand.</w:t>
      </w:r>
      <w:r w:rsidR="001B1DD6" w:rsidRPr="00DD7F99">
        <w:rPr>
          <w:lang w:val="fr-FR"/>
        </w:rPr>
        <w:t xml:space="preserve"> Le comité déclarera ces tournois comme un événement et </w:t>
      </w:r>
      <w:r w:rsidR="001B77C7" w:rsidRPr="00DD7F99">
        <w:rPr>
          <w:lang w:val="fr-FR"/>
        </w:rPr>
        <w:t>créera</w:t>
      </w:r>
      <w:r w:rsidR="001B1DD6" w:rsidRPr="00DD7F99">
        <w:rPr>
          <w:lang w:val="fr-FR"/>
        </w:rPr>
        <w:t xml:space="preserve"> des licences événementielles pour les assurer.</w:t>
      </w:r>
    </w:p>
    <w:p w:rsidR="009968A5" w:rsidRPr="00DD7F99" w:rsidRDefault="009968A5" w:rsidP="00DD7F99">
      <w:pPr>
        <w:pStyle w:val="Corpsdetexte"/>
        <w:spacing w:before="8"/>
        <w:ind w:right="256"/>
        <w:jc w:val="both"/>
        <w:rPr>
          <w:sz w:val="24"/>
          <w:lang w:val="fr-FR"/>
        </w:rPr>
      </w:pPr>
    </w:p>
    <w:p w:rsidR="009968A5" w:rsidRPr="00DD7F99" w:rsidRDefault="009968A5" w:rsidP="00DD7F99">
      <w:pPr>
        <w:pStyle w:val="Corpsdetexte"/>
        <w:spacing w:before="8"/>
        <w:ind w:right="256"/>
        <w:jc w:val="both"/>
        <w:rPr>
          <w:sz w:val="24"/>
          <w:lang w:val="fr-FR"/>
        </w:rPr>
      </w:pPr>
      <w:r w:rsidRPr="00DD7F99">
        <w:rPr>
          <w:b/>
          <w:sz w:val="24"/>
          <w:u w:val="single"/>
          <w:lang w:val="fr-FR"/>
        </w:rPr>
        <w:t xml:space="preserve">Dans la catégorie </w:t>
      </w:r>
      <w:r w:rsidR="004D1C78" w:rsidRPr="00DD7F99">
        <w:rPr>
          <w:b/>
          <w:sz w:val="24"/>
          <w:u w:val="single"/>
          <w:lang w:val="fr-FR"/>
        </w:rPr>
        <w:t>“</w:t>
      </w:r>
      <w:r w:rsidRPr="00DD7F99">
        <w:rPr>
          <w:b/>
          <w:sz w:val="24"/>
          <w:u w:val="single"/>
          <w:lang w:val="fr-FR"/>
        </w:rPr>
        <w:t>découverte</w:t>
      </w:r>
      <w:r w:rsidR="004D1C78" w:rsidRPr="00DD7F99">
        <w:rPr>
          <w:b/>
          <w:sz w:val="24"/>
          <w:u w:val="single"/>
          <w:lang w:val="fr-FR"/>
        </w:rPr>
        <w:t>”</w:t>
      </w:r>
      <w:r w:rsidR="00AC1AE9" w:rsidRPr="00DD7F99">
        <w:rPr>
          <w:sz w:val="24"/>
          <w:u w:val="single"/>
          <w:lang w:val="fr-FR"/>
        </w:rPr>
        <w:t xml:space="preserve"> </w:t>
      </w:r>
      <w:r w:rsidR="005D2330" w:rsidRPr="00DD7F99">
        <w:rPr>
          <w:color w:val="FF0000"/>
          <w:sz w:val="24"/>
          <w:u w:val="single"/>
          <w:lang w:val="fr-FR"/>
        </w:rPr>
        <w:t>(</w:t>
      </w:r>
      <w:r w:rsidR="00542004" w:rsidRPr="00DD7F99">
        <w:rPr>
          <w:color w:val="FF0000"/>
          <w:sz w:val="24"/>
          <w:lang w:val="fr-FR"/>
        </w:rPr>
        <w:t>ballon taille 0</w:t>
      </w:r>
      <w:r w:rsidR="005D2330" w:rsidRPr="00DD7F99">
        <w:rPr>
          <w:color w:val="FF0000"/>
          <w:sz w:val="24"/>
          <w:lang w:val="fr-FR"/>
        </w:rPr>
        <w:t>0)</w:t>
      </w:r>
    </w:p>
    <w:p w:rsidR="009968A5" w:rsidRPr="00DD7F99" w:rsidRDefault="009968A5" w:rsidP="00DD7F99">
      <w:pPr>
        <w:pStyle w:val="Corpsdetexte"/>
        <w:spacing w:before="8"/>
        <w:ind w:right="256"/>
        <w:jc w:val="both"/>
        <w:rPr>
          <w:sz w:val="24"/>
          <w:lang w:val="fr-FR"/>
        </w:rPr>
      </w:pPr>
    </w:p>
    <w:p w:rsidR="009968A5" w:rsidRPr="00DD7F99" w:rsidRDefault="009968A5" w:rsidP="00DD7F99">
      <w:pPr>
        <w:pStyle w:val="Corpsdetexte"/>
        <w:spacing w:before="8"/>
        <w:ind w:right="256"/>
        <w:jc w:val="both"/>
        <w:rPr>
          <w:sz w:val="24"/>
          <w:lang w:val="fr-FR"/>
        </w:rPr>
      </w:pPr>
      <w:r w:rsidRPr="00DD7F99">
        <w:rPr>
          <w:sz w:val="24"/>
          <w:lang w:val="fr-FR"/>
        </w:rPr>
        <w:t>4 joueurs</w:t>
      </w:r>
      <w:r w:rsidR="001B77C7">
        <w:rPr>
          <w:sz w:val="24"/>
          <w:lang w:val="fr-FR"/>
        </w:rPr>
        <w:t xml:space="preserve"> </w:t>
      </w:r>
      <w:r w:rsidRPr="00DD7F99">
        <w:rPr>
          <w:sz w:val="24"/>
          <w:lang w:val="fr-FR"/>
        </w:rPr>
        <w:t>(ses) + 1 GB sur le terrain</w:t>
      </w:r>
      <w:r w:rsidR="00CA43C0" w:rsidRPr="00DD7F99">
        <w:rPr>
          <w:sz w:val="24"/>
          <w:lang w:val="fr-FR"/>
        </w:rPr>
        <w:t xml:space="preserve"> </w:t>
      </w:r>
    </w:p>
    <w:p w:rsidR="009968A5" w:rsidRPr="00DD7F99" w:rsidRDefault="009968A5" w:rsidP="00DD7F99">
      <w:pPr>
        <w:pStyle w:val="Corpsdetexte"/>
        <w:spacing w:before="8"/>
        <w:ind w:right="256"/>
        <w:jc w:val="both"/>
        <w:rPr>
          <w:sz w:val="24"/>
          <w:lang w:val="fr-FR"/>
        </w:rPr>
      </w:pPr>
    </w:p>
    <w:p w:rsidR="00CA43C0" w:rsidRPr="00DD7F99" w:rsidRDefault="00CA43C0" w:rsidP="00DD7F99">
      <w:pPr>
        <w:pStyle w:val="Corpsdetexte"/>
        <w:spacing w:before="8"/>
        <w:ind w:right="256"/>
        <w:jc w:val="both"/>
        <w:rPr>
          <w:sz w:val="24"/>
          <w:lang w:val="fr-FR"/>
        </w:rPr>
      </w:pPr>
      <w:r w:rsidRPr="00DD7F99">
        <w:rPr>
          <w:sz w:val="24"/>
          <w:lang w:val="fr-FR"/>
        </w:rPr>
        <w:t xml:space="preserve">Utiliser le réducteur de but </w:t>
      </w:r>
    </w:p>
    <w:p w:rsidR="00CA43C0" w:rsidRPr="00DD7F99" w:rsidRDefault="00CA43C0" w:rsidP="00DD7F99">
      <w:pPr>
        <w:ind w:right="256"/>
        <w:jc w:val="both"/>
        <w:rPr>
          <w:lang w:val="fr-FR"/>
        </w:rPr>
      </w:pPr>
    </w:p>
    <w:p w:rsidR="00CA43C0" w:rsidRPr="00DD7F99" w:rsidRDefault="00CA43C0" w:rsidP="00DD7F99">
      <w:pPr>
        <w:tabs>
          <w:tab w:val="left" w:pos="5955"/>
        </w:tabs>
        <w:ind w:right="256"/>
        <w:jc w:val="both"/>
        <w:rPr>
          <w:sz w:val="24"/>
          <w:szCs w:val="24"/>
          <w:lang w:val="fr-FR"/>
        </w:rPr>
      </w:pPr>
      <w:r w:rsidRPr="00DD7F99">
        <w:rPr>
          <w:sz w:val="24"/>
          <w:szCs w:val="24"/>
          <w:lang w:val="fr-FR"/>
        </w:rPr>
        <w:t>Consignes</w:t>
      </w:r>
      <w:r w:rsidR="00591CF6">
        <w:rPr>
          <w:sz w:val="24"/>
          <w:szCs w:val="24"/>
          <w:lang w:val="fr-FR"/>
        </w:rPr>
        <w:t xml:space="preserve"> </w:t>
      </w:r>
      <w:r w:rsidRPr="00DD7F99">
        <w:rPr>
          <w:sz w:val="24"/>
          <w:szCs w:val="24"/>
          <w:lang w:val="fr-FR"/>
        </w:rPr>
        <w:t>: d</w:t>
      </w:r>
      <w:r w:rsidR="00FF27F3" w:rsidRPr="00DD7F99">
        <w:rPr>
          <w:sz w:val="24"/>
          <w:szCs w:val="24"/>
          <w:lang w:val="fr-FR"/>
        </w:rPr>
        <w:t>é</w:t>
      </w:r>
      <w:r w:rsidRPr="00DD7F99">
        <w:rPr>
          <w:sz w:val="24"/>
          <w:szCs w:val="24"/>
          <w:lang w:val="fr-FR"/>
        </w:rPr>
        <w:t xml:space="preserve">fense individuelle sur tout terrain </w:t>
      </w:r>
      <w:r w:rsidR="00FF27F3" w:rsidRPr="00DD7F99">
        <w:rPr>
          <w:sz w:val="24"/>
          <w:szCs w:val="24"/>
          <w:lang w:val="fr-FR"/>
        </w:rPr>
        <w:t>(avec changement d’adversaire si besoin) qui cherche à récupérer la balle</w:t>
      </w:r>
      <w:r w:rsidR="00AC1AE9" w:rsidRPr="00DD7F99">
        <w:rPr>
          <w:sz w:val="24"/>
          <w:szCs w:val="24"/>
          <w:lang w:val="fr-FR"/>
        </w:rPr>
        <w:t>.</w:t>
      </w:r>
    </w:p>
    <w:p w:rsidR="00FF27F3" w:rsidRPr="00DD7F99" w:rsidRDefault="00FF27F3" w:rsidP="00DD7F99">
      <w:pPr>
        <w:tabs>
          <w:tab w:val="left" w:pos="5955"/>
        </w:tabs>
        <w:ind w:right="256"/>
        <w:jc w:val="both"/>
        <w:rPr>
          <w:lang w:val="fr-FR"/>
        </w:rPr>
      </w:pPr>
    </w:p>
    <w:p w:rsidR="00FF27F3" w:rsidRPr="00DD7F99" w:rsidRDefault="00334906" w:rsidP="00DD7F99">
      <w:pPr>
        <w:tabs>
          <w:tab w:val="left" w:pos="5955"/>
        </w:tabs>
        <w:ind w:right="256"/>
        <w:jc w:val="both"/>
        <w:rPr>
          <w:sz w:val="24"/>
          <w:szCs w:val="24"/>
          <w:lang w:val="fr-FR"/>
        </w:rPr>
      </w:pPr>
      <w:r w:rsidRPr="00DD7F99">
        <w:rPr>
          <w:sz w:val="24"/>
          <w:szCs w:val="24"/>
          <w:lang w:val="fr-FR"/>
        </w:rPr>
        <w:t>Défense</w:t>
      </w:r>
      <w:r w:rsidR="003B377A" w:rsidRPr="00DD7F99">
        <w:rPr>
          <w:sz w:val="24"/>
          <w:szCs w:val="24"/>
          <w:lang w:val="fr-FR"/>
        </w:rPr>
        <w:t xml:space="preserve"> en dehors des 9 m</w:t>
      </w:r>
    </w:p>
    <w:p w:rsidR="003B377A" w:rsidRPr="00DD7F99" w:rsidRDefault="003B377A" w:rsidP="00DD7F99">
      <w:pPr>
        <w:tabs>
          <w:tab w:val="left" w:pos="5955"/>
        </w:tabs>
        <w:ind w:right="256"/>
        <w:jc w:val="both"/>
        <w:rPr>
          <w:b/>
          <w:i/>
          <w:sz w:val="24"/>
          <w:szCs w:val="24"/>
          <w:lang w:val="fr-FR"/>
        </w:rPr>
      </w:pPr>
    </w:p>
    <w:p w:rsidR="003B377A" w:rsidRPr="00DD7F99" w:rsidRDefault="003B377A" w:rsidP="00DD7F99">
      <w:pPr>
        <w:tabs>
          <w:tab w:val="left" w:pos="5955"/>
        </w:tabs>
        <w:ind w:right="256"/>
        <w:jc w:val="both"/>
        <w:rPr>
          <w:b/>
          <w:i/>
          <w:color w:val="548DD4" w:themeColor="text2" w:themeTint="99"/>
          <w:sz w:val="24"/>
          <w:szCs w:val="24"/>
          <w:lang w:val="fr-FR"/>
        </w:rPr>
      </w:pPr>
      <w:r w:rsidRPr="00DD7F99">
        <w:rPr>
          <w:b/>
          <w:i/>
          <w:color w:val="548DD4" w:themeColor="text2" w:themeTint="99"/>
          <w:sz w:val="24"/>
          <w:szCs w:val="24"/>
          <w:lang w:val="fr-FR"/>
        </w:rPr>
        <w:t>D</w:t>
      </w:r>
      <w:r w:rsidR="006E1EE8" w:rsidRPr="00DD7F99">
        <w:rPr>
          <w:b/>
          <w:i/>
          <w:color w:val="548DD4" w:themeColor="text2" w:themeTint="99"/>
          <w:sz w:val="24"/>
          <w:szCs w:val="24"/>
          <w:lang w:val="fr-FR"/>
        </w:rPr>
        <w:t>é</w:t>
      </w:r>
      <w:r w:rsidRPr="00DD7F99">
        <w:rPr>
          <w:b/>
          <w:i/>
          <w:color w:val="548DD4" w:themeColor="text2" w:themeTint="99"/>
          <w:sz w:val="24"/>
          <w:szCs w:val="24"/>
          <w:lang w:val="fr-FR"/>
        </w:rPr>
        <w:t>fense individuelle stricte sur un ou plusieurs joueurs</w:t>
      </w:r>
      <w:r w:rsidR="00DD7F99">
        <w:rPr>
          <w:b/>
          <w:i/>
          <w:color w:val="548DD4" w:themeColor="text2" w:themeTint="99"/>
          <w:sz w:val="24"/>
          <w:szCs w:val="24"/>
          <w:lang w:val="fr-FR"/>
        </w:rPr>
        <w:t xml:space="preserve"> </w:t>
      </w:r>
      <w:r w:rsidRPr="00DD7F99">
        <w:rPr>
          <w:b/>
          <w:i/>
          <w:color w:val="548DD4" w:themeColor="text2" w:themeTint="99"/>
          <w:sz w:val="24"/>
          <w:szCs w:val="24"/>
          <w:lang w:val="fr-FR"/>
        </w:rPr>
        <w:t>(ses) interdite</w:t>
      </w:r>
      <w:r w:rsidR="00956C98" w:rsidRPr="00DD7F99">
        <w:rPr>
          <w:b/>
          <w:i/>
          <w:color w:val="548DD4" w:themeColor="text2" w:themeTint="99"/>
          <w:sz w:val="24"/>
          <w:szCs w:val="24"/>
          <w:lang w:val="fr-FR"/>
        </w:rPr>
        <w:t xml:space="preserve"> (le défenseur ne doit pas avoir une intention portée uniquement sur l'interdiction de la réception de la balle de son adversaire)</w:t>
      </w:r>
      <w:r w:rsidR="001B77C7">
        <w:rPr>
          <w:b/>
          <w:i/>
          <w:color w:val="548DD4" w:themeColor="text2" w:themeTint="99"/>
          <w:sz w:val="24"/>
          <w:szCs w:val="24"/>
          <w:lang w:val="fr-FR"/>
        </w:rPr>
        <w:t>.</w:t>
      </w:r>
    </w:p>
    <w:p w:rsidR="003B377A" w:rsidRPr="00DD7F99" w:rsidRDefault="003B377A" w:rsidP="00DD7F99">
      <w:pPr>
        <w:tabs>
          <w:tab w:val="left" w:pos="5955"/>
        </w:tabs>
        <w:ind w:right="256"/>
        <w:jc w:val="both"/>
        <w:rPr>
          <w:sz w:val="24"/>
          <w:szCs w:val="24"/>
          <w:lang w:val="fr-FR"/>
        </w:rPr>
      </w:pPr>
    </w:p>
    <w:p w:rsidR="003B377A" w:rsidRPr="00DD7F99" w:rsidRDefault="003B377A" w:rsidP="00DD7F99">
      <w:pPr>
        <w:tabs>
          <w:tab w:val="left" w:pos="5955"/>
        </w:tabs>
        <w:ind w:right="256"/>
        <w:jc w:val="both"/>
        <w:rPr>
          <w:sz w:val="24"/>
          <w:szCs w:val="24"/>
          <w:lang w:val="fr-FR"/>
        </w:rPr>
      </w:pPr>
      <w:r w:rsidRPr="00DD7F99">
        <w:rPr>
          <w:sz w:val="24"/>
          <w:szCs w:val="24"/>
          <w:lang w:val="fr-FR"/>
        </w:rPr>
        <w:t>Changements de joueurs</w:t>
      </w:r>
      <w:r w:rsidR="00DD7F99">
        <w:rPr>
          <w:sz w:val="24"/>
          <w:szCs w:val="24"/>
          <w:lang w:val="fr-FR"/>
        </w:rPr>
        <w:t xml:space="preserve"> </w:t>
      </w:r>
      <w:r w:rsidRPr="00DD7F99">
        <w:rPr>
          <w:sz w:val="24"/>
          <w:szCs w:val="24"/>
          <w:lang w:val="fr-FR"/>
        </w:rPr>
        <w:t>(ses) entre phases d’attaque et de d</w:t>
      </w:r>
      <w:r w:rsidR="00F8208C" w:rsidRPr="00DD7F99">
        <w:rPr>
          <w:sz w:val="24"/>
          <w:szCs w:val="24"/>
          <w:lang w:val="fr-FR"/>
        </w:rPr>
        <w:t>é</w:t>
      </w:r>
      <w:r w:rsidRPr="00DD7F99">
        <w:rPr>
          <w:sz w:val="24"/>
          <w:szCs w:val="24"/>
          <w:lang w:val="fr-FR"/>
        </w:rPr>
        <w:t>fense interdits</w:t>
      </w:r>
      <w:r w:rsidR="00AC1AE9" w:rsidRPr="00DD7F99">
        <w:rPr>
          <w:sz w:val="24"/>
          <w:szCs w:val="24"/>
          <w:lang w:val="fr-FR"/>
        </w:rPr>
        <w:t>.</w:t>
      </w:r>
    </w:p>
    <w:p w:rsidR="003B377A" w:rsidRPr="00DD7F99" w:rsidRDefault="003B377A" w:rsidP="00DD7F99">
      <w:pPr>
        <w:tabs>
          <w:tab w:val="left" w:pos="5955"/>
        </w:tabs>
        <w:ind w:right="256"/>
        <w:jc w:val="both"/>
        <w:rPr>
          <w:sz w:val="24"/>
          <w:szCs w:val="24"/>
          <w:lang w:val="fr-FR"/>
        </w:rPr>
      </w:pPr>
    </w:p>
    <w:p w:rsidR="003B377A" w:rsidRPr="00DD7F99" w:rsidRDefault="003B377A" w:rsidP="00DD7F99">
      <w:pPr>
        <w:tabs>
          <w:tab w:val="left" w:pos="5955"/>
        </w:tabs>
        <w:ind w:right="256"/>
        <w:jc w:val="both"/>
        <w:rPr>
          <w:b/>
          <w:i/>
          <w:color w:val="548DD4" w:themeColor="text2" w:themeTint="99"/>
          <w:sz w:val="24"/>
          <w:szCs w:val="24"/>
          <w:lang w:val="fr-FR"/>
        </w:rPr>
      </w:pPr>
      <w:r w:rsidRPr="00DD7F99">
        <w:rPr>
          <w:b/>
          <w:i/>
          <w:color w:val="548DD4" w:themeColor="text2" w:themeTint="99"/>
          <w:sz w:val="24"/>
          <w:szCs w:val="24"/>
          <w:lang w:val="fr-FR"/>
        </w:rPr>
        <w:t>Il n’est donc pas possible d’utiliser un ou plusieurs joueurs</w:t>
      </w:r>
      <w:r w:rsidR="001B77C7">
        <w:rPr>
          <w:b/>
          <w:i/>
          <w:color w:val="548DD4" w:themeColor="text2" w:themeTint="99"/>
          <w:sz w:val="24"/>
          <w:szCs w:val="24"/>
          <w:lang w:val="fr-FR"/>
        </w:rPr>
        <w:t xml:space="preserve"> </w:t>
      </w:r>
      <w:r w:rsidRPr="00DD7F99">
        <w:rPr>
          <w:b/>
          <w:i/>
          <w:color w:val="548DD4" w:themeColor="text2" w:themeTint="99"/>
          <w:sz w:val="24"/>
          <w:szCs w:val="24"/>
          <w:lang w:val="fr-FR"/>
        </w:rPr>
        <w:t xml:space="preserve">(ses) uniquement en attaque ou en </w:t>
      </w:r>
      <w:r w:rsidR="001B77C7" w:rsidRPr="00DD7F99">
        <w:rPr>
          <w:b/>
          <w:i/>
          <w:color w:val="548DD4" w:themeColor="text2" w:themeTint="99"/>
          <w:sz w:val="24"/>
          <w:szCs w:val="24"/>
          <w:lang w:val="fr-FR"/>
        </w:rPr>
        <w:t>défense</w:t>
      </w:r>
      <w:r w:rsidR="00AC1AE9" w:rsidRPr="00DD7F99">
        <w:rPr>
          <w:b/>
          <w:i/>
          <w:color w:val="548DD4" w:themeColor="text2" w:themeTint="99"/>
          <w:sz w:val="24"/>
          <w:szCs w:val="24"/>
          <w:lang w:val="fr-FR"/>
        </w:rPr>
        <w:t>.</w:t>
      </w:r>
    </w:p>
    <w:p w:rsidR="00FF27F3" w:rsidRPr="00DD7F99" w:rsidRDefault="00FF27F3" w:rsidP="00DD7F99">
      <w:pPr>
        <w:tabs>
          <w:tab w:val="left" w:pos="5955"/>
        </w:tabs>
        <w:ind w:right="256"/>
        <w:jc w:val="both"/>
        <w:rPr>
          <w:sz w:val="24"/>
          <w:szCs w:val="24"/>
          <w:lang w:val="fr-FR"/>
        </w:rPr>
      </w:pPr>
      <w:r w:rsidRPr="00DD7F99">
        <w:rPr>
          <w:sz w:val="24"/>
          <w:szCs w:val="24"/>
          <w:lang w:val="fr-FR"/>
        </w:rPr>
        <w:t xml:space="preserve">                                                                                                  </w:t>
      </w:r>
    </w:p>
    <w:p w:rsidR="00AC1AE9" w:rsidRPr="00DD7F99" w:rsidRDefault="00334906" w:rsidP="00DD7F99">
      <w:pPr>
        <w:ind w:right="256"/>
        <w:jc w:val="both"/>
        <w:rPr>
          <w:b/>
          <w:i/>
          <w:color w:val="548DD4" w:themeColor="text2" w:themeTint="99"/>
          <w:sz w:val="24"/>
          <w:szCs w:val="24"/>
          <w:lang w:val="fr-FR"/>
        </w:rPr>
      </w:pPr>
      <w:r w:rsidRPr="00DD7F99">
        <w:rPr>
          <w:sz w:val="24"/>
          <w:szCs w:val="24"/>
          <w:lang w:val="fr-FR"/>
        </w:rPr>
        <w:t xml:space="preserve">Pas de </w:t>
      </w:r>
      <w:r w:rsidR="00AC1AE9" w:rsidRPr="00DD7F99">
        <w:rPr>
          <w:sz w:val="24"/>
          <w:szCs w:val="24"/>
          <w:lang w:val="fr-FR"/>
        </w:rPr>
        <w:t>neutralisation</w:t>
      </w:r>
      <w:r w:rsidR="00956C98" w:rsidRPr="00DD7F99">
        <w:rPr>
          <w:sz w:val="24"/>
          <w:szCs w:val="24"/>
          <w:lang w:val="fr-FR"/>
        </w:rPr>
        <w:t xml:space="preserve"> </w:t>
      </w:r>
      <w:r w:rsidR="00956C98" w:rsidRPr="00DD7F99">
        <w:rPr>
          <w:b/>
          <w:i/>
          <w:color w:val="548DD4" w:themeColor="text2" w:themeTint="99"/>
          <w:sz w:val="24"/>
          <w:szCs w:val="24"/>
          <w:lang w:val="fr-FR"/>
        </w:rPr>
        <w:t>(il est autorisé de toucher et non d’attraper ni de pousser)</w:t>
      </w:r>
    </w:p>
    <w:p w:rsidR="00FF27F3" w:rsidRPr="00DD7F99" w:rsidRDefault="00CA43C0" w:rsidP="00DD7F99">
      <w:pPr>
        <w:ind w:right="256"/>
        <w:jc w:val="both"/>
        <w:rPr>
          <w:sz w:val="24"/>
          <w:szCs w:val="24"/>
          <w:lang w:val="fr-FR"/>
        </w:rPr>
      </w:pPr>
      <w:r w:rsidRPr="00DD7F99">
        <w:rPr>
          <w:sz w:val="24"/>
          <w:szCs w:val="24"/>
          <w:lang w:val="fr-FR"/>
        </w:rPr>
        <w:tab/>
      </w:r>
    </w:p>
    <w:p w:rsidR="009968A5" w:rsidRPr="00DD7F99" w:rsidRDefault="00AC1AE9" w:rsidP="00DD7F99">
      <w:pPr>
        <w:pStyle w:val="Corpsdetexte"/>
        <w:spacing w:before="8"/>
        <w:ind w:right="256"/>
        <w:jc w:val="both"/>
        <w:rPr>
          <w:sz w:val="24"/>
          <w:lang w:val="fr-FR"/>
        </w:rPr>
      </w:pPr>
      <w:r w:rsidRPr="00DD7F99">
        <w:rPr>
          <w:b/>
          <w:sz w:val="24"/>
          <w:u w:val="single"/>
          <w:lang w:val="fr-FR"/>
        </w:rPr>
        <w:t xml:space="preserve">Dans la catégorie </w:t>
      </w:r>
      <w:r w:rsidR="004D1C78" w:rsidRPr="00DD7F99">
        <w:rPr>
          <w:b/>
          <w:sz w:val="24"/>
          <w:u w:val="single"/>
          <w:lang w:val="fr-FR"/>
        </w:rPr>
        <w:t>“</w:t>
      </w:r>
      <w:r w:rsidRPr="00DD7F99">
        <w:rPr>
          <w:b/>
          <w:sz w:val="24"/>
          <w:u w:val="single"/>
          <w:lang w:val="fr-FR"/>
        </w:rPr>
        <w:t>expérimentés</w:t>
      </w:r>
      <w:r w:rsidR="004D1C78" w:rsidRPr="00DD7F99">
        <w:rPr>
          <w:b/>
          <w:sz w:val="24"/>
          <w:u w:val="single"/>
          <w:lang w:val="fr-FR"/>
        </w:rPr>
        <w:t>”</w:t>
      </w:r>
      <w:r w:rsidRPr="00DD7F99">
        <w:rPr>
          <w:sz w:val="24"/>
          <w:lang w:val="fr-FR"/>
        </w:rPr>
        <w:t xml:space="preserve"> </w:t>
      </w:r>
      <w:r w:rsidRPr="00DD7F99">
        <w:rPr>
          <w:color w:val="FF0000"/>
          <w:sz w:val="24"/>
          <w:lang w:val="fr-FR"/>
        </w:rPr>
        <w:t>(ballon taille 0)</w:t>
      </w:r>
    </w:p>
    <w:p w:rsidR="009968A5" w:rsidRPr="00DD7F99" w:rsidRDefault="009968A5" w:rsidP="00DD7F99">
      <w:pPr>
        <w:pStyle w:val="Corpsdetexte"/>
        <w:spacing w:before="8"/>
        <w:ind w:right="256"/>
        <w:jc w:val="both"/>
        <w:rPr>
          <w:sz w:val="24"/>
          <w:lang w:val="fr-FR"/>
        </w:rPr>
      </w:pPr>
    </w:p>
    <w:p w:rsidR="009968A5" w:rsidRPr="00DD7F99" w:rsidRDefault="00FF27F3" w:rsidP="00591CF6">
      <w:pPr>
        <w:pStyle w:val="Corpsdetexte"/>
        <w:spacing w:before="8"/>
        <w:ind w:right="-26"/>
        <w:jc w:val="both"/>
        <w:rPr>
          <w:sz w:val="24"/>
          <w:lang w:val="fr-FR"/>
        </w:rPr>
      </w:pPr>
      <w:r w:rsidRPr="00DD7F99">
        <w:rPr>
          <w:sz w:val="24"/>
          <w:lang w:val="fr-FR"/>
        </w:rPr>
        <w:t>5 joueurs</w:t>
      </w:r>
      <w:r w:rsidR="00591CF6">
        <w:rPr>
          <w:sz w:val="24"/>
          <w:lang w:val="fr-FR"/>
        </w:rPr>
        <w:t xml:space="preserve"> </w:t>
      </w:r>
      <w:r w:rsidRPr="00DD7F99">
        <w:rPr>
          <w:sz w:val="24"/>
          <w:lang w:val="fr-FR"/>
        </w:rPr>
        <w:t>(ses) + 1 GB sur le terrain</w:t>
      </w:r>
    </w:p>
    <w:p w:rsidR="00AC1AE9" w:rsidRPr="00DD7F99" w:rsidRDefault="00FF27F3" w:rsidP="00DD7F99">
      <w:pPr>
        <w:pStyle w:val="Corpsdetexte"/>
        <w:spacing w:before="8"/>
        <w:ind w:right="256"/>
        <w:jc w:val="both"/>
        <w:rPr>
          <w:sz w:val="24"/>
          <w:lang w:val="fr-FR"/>
        </w:rPr>
      </w:pPr>
      <w:r w:rsidRPr="00DD7F99">
        <w:rPr>
          <w:sz w:val="24"/>
          <w:lang w:val="fr-FR"/>
        </w:rPr>
        <w:t>Utiliser le réducteur de but</w:t>
      </w:r>
      <w:r w:rsidR="00BA757D" w:rsidRPr="00DD7F99">
        <w:rPr>
          <w:sz w:val="24"/>
          <w:lang w:val="fr-FR"/>
        </w:rPr>
        <w:t>.</w:t>
      </w:r>
    </w:p>
    <w:p w:rsidR="009968A5" w:rsidRPr="00DD7F99" w:rsidRDefault="00C66BCE" w:rsidP="00DD7F99">
      <w:pPr>
        <w:pStyle w:val="Corpsdetexte"/>
        <w:spacing w:before="8"/>
        <w:ind w:right="256"/>
        <w:jc w:val="both"/>
        <w:rPr>
          <w:sz w:val="24"/>
          <w:lang w:val="fr-FR"/>
        </w:rPr>
      </w:pPr>
      <w:r w:rsidRPr="00DD7F99">
        <w:rPr>
          <w:sz w:val="24"/>
          <w:lang w:val="fr-FR"/>
        </w:rPr>
        <w:t xml:space="preserve">Pour le </w:t>
      </w:r>
      <w:r w:rsidR="00FF27F3" w:rsidRPr="00DD7F99">
        <w:rPr>
          <w:sz w:val="24"/>
          <w:lang w:val="fr-FR"/>
        </w:rPr>
        <w:t xml:space="preserve">1er et 2ème tiers temps </w:t>
      </w:r>
      <w:r w:rsidR="004D1C78" w:rsidRPr="00DD7F99">
        <w:rPr>
          <w:sz w:val="24"/>
          <w:lang w:val="fr-FR"/>
        </w:rPr>
        <w:t xml:space="preserve">(match sec) </w:t>
      </w:r>
      <w:r w:rsidR="00FF27F3" w:rsidRPr="00DD7F99">
        <w:rPr>
          <w:sz w:val="24"/>
          <w:lang w:val="fr-FR"/>
        </w:rPr>
        <w:t xml:space="preserve">ou </w:t>
      </w:r>
      <w:r w:rsidRPr="00DD7F99">
        <w:rPr>
          <w:sz w:val="24"/>
          <w:lang w:val="fr-FR"/>
        </w:rPr>
        <w:t xml:space="preserve">la </w:t>
      </w:r>
      <w:r w:rsidR="00FF27F3" w:rsidRPr="00DD7F99">
        <w:rPr>
          <w:sz w:val="24"/>
          <w:lang w:val="fr-FR"/>
        </w:rPr>
        <w:t xml:space="preserve">1ère mi-temps </w:t>
      </w:r>
      <w:r w:rsidR="004D1C78" w:rsidRPr="00DD7F99">
        <w:rPr>
          <w:sz w:val="24"/>
          <w:lang w:val="fr-FR"/>
        </w:rPr>
        <w:t>(tournoi) :</w:t>
      </w:r>
    </w:p>
    <w:p w:rsidR="00FF27F3" w:rsidRPr="00DD7F99" w:rsidRDefault="00FF27F3" w:rsidP="00DD7F99">
      <w:pPr>
        <w:pStyle w:val="Corpsdetexte"/>
        <w:spacing w:before="8"/>
        <w:ind w:right="256"/>
        <w:jc w:val="both"/>
        <w:rPr>
          <w:sz w:val="24"/>
          <w:lang w:val="fr-FR"/>
        </w:rPr>
      </w:pPr>
      <w:r w:rsidRPr="00DD7F99">
        <w:rPr>
          <w:b/>
          <w:i/>
          <w:color w:val="548DD4" w:themeColor="text2" w:themeTint="99"/>
          <w:sz w:val="24"/>
          <w:szCs w:val="24"/>
          <w:lang w:val="fr-FR"/>
        </w:rPr>
        <w:t>Défense tout terrain qui cherche à récupérer la balle</w:t>
      </w:r>
      <w:r w:rsidR="00BA757D" w:rsidRPr="00DD7F99">
        <w:rPr>
          <w:b/>
          <w:i/>
          <w:color w:val="548DD4" w:themeColor="text2" w:themeTint="99"/>
          <w:sz w:val="24"/>
          <w:szCs w:val="24"/>
          <w:lang w:val="fr-FR"/>
        </w:rPr>
        <w:t>.</w:t>
      </w:r>
    </w:p>
    <w:p w:rsidR="009968A5" w:rsidRPr="00DD7F99" w:rsidRDefault="00C66BCE" w:rsidP="00DD7F99">
      <w:pPr>
        <w:pStyle w:val="Corpsdetexte"/>
        <w:spacing w:before="8"/>
        <w:ind w:right="256"/>
        <w:jc w:val="both"/>
        <w:rPr>
          <w:sz w:val="24"/>
          <w:lang w:val="fr-FR"/>
        </w:rPr>
      </w:pPr>
      <w:r w:rsidRPr="00DD7F99">
        <w:rPr>
          <w:sz w:val="24"/>
          <w:lang w:val="fr-FR"/>
        </w:rPr>
        <w:t xml:space="preserve">Pour le </w:t>
      </w:r>
      <w:r w:rsidR="00FF27F3" w:rsidRPr="00DD7F99">
        <w:rPr>
          <w:sz w:val="24"/>
          <w:lang w:val="fr-FR"/>
        </w:rPr>
        <w:t>3ème tiers temps ou</w:t>
      </w:r>
      <w:r w:rsidRPr="00DD7F99">
        <w:rPr>
          <w:sz w:val="24"/>
          <w:lang w:val="fr-FR"/>
        </w:rPr>
        <w:t xml:space="preserve"> la</w:t>
      </w:r>
      <w:r w:rsidR="00FF27F3" w:rsidRPr="00DD7F99">
        <w:rPr>
          <w:sz w:val="24"/>
          <w:lang w:val="fr-FR"/>
        </w:rPr>
        <w:t xml:space="preserve"> 2ème mi-temps</w:t>
      </w:r>
      <w:r w:rsidRPr="00DD7F99">
        <w:rPr>
          <w:sz w:val="24"/>
          <w:lang w:val="fr-FR"/>
        </w:rPr>
        <w:t xml:space="preserve"> :</w:t>
      </w:r>
    </w:p>
    <w:p w:rsidR="00FF27F3" w:rsidRPr="00DD7F99" w:rsidRDefault="001B77C7" w:rsidP="00DD7F99">
      <w:pPr>
        <w:pStyle w:val="Corpsdetexte"/>
        <w:spacing w:before="8"/>
        <w:ind w:right="256"/>
        <w:jc w:val="both"/>
        <w:rPr>
          <w:b/>
          <w:i/>
          <w:color w:val="548DD4" w:themeColor="text2" w:themeTint="99"/>
          <w:sz w:val="24"/>
          <w:szCs w:val="24"/>
          <w:lang w:val="fr-FR"/>
        </w:rPr>
      </w:pPr>
      <w:r w:rsidRPr="00DD7F99">
        <w:rPr>
          <w:b/>
          <w:i/>
          <w:color w:val="548DD4" w:themeColor="text2" w:themeTint="99"/>
          <w:sz w:val="24"/>
          <w:szCs w:val="24"/>
          <w:lang w:val="fr-FR"/>
        </w:rPr>
        <w:t>Défense</w:t>
      </w:r>
      <w:r w:rsidR="00C66BCE" w:rsidRPr="00DD7F99">
        <w:rPr>
          <w:b/>
          <w:i/>
          <w:color w:val="548DD4" w:themeColor="text2" w:themeTint="99"/>
          <w:sz w:val="24"/>
          <w:szCs w:val="24"/>
          <w:lang w:val="fr-FR"/>
        </w:rPr>
        <w:t xml:space="preserve"> proche de la zone qui cherche à récupérer la balle.</w:t>
      </w:r>
    </w:p>
    <w:p w:rsidR="00DD7F99" w:rsidRDefault="00DD7F99">
      <w:pPr>
        <w:rPr>
          <w:b/>
          <w:bCs/>
          <w:color w:val="882C4D"/>
          <w:sz w:val="28"/>
          <w:szCs w:val="28"/>
        </w:rPr>
      </w:pPr>
    </w:p>
    <w:p w:rsidR="00A14BDF" w:rsidRDefault="007108CB" w:rsidP="00DD7F99">
      <w:pPr>
        <w:pStyle w:val="Titre1"/>
        <w:ind w:right="256"/>
        <w:jc w:val="both"/>
        <w:rPr>
          <w:color w:val="882C4D"/>
        </w:rPr>
      </w:pPr>
      <w:r>
        <w:rPr>
          <w:color w:val="882C4D"/>
        </w:rPr>
        <w:lastRenderedPageBreak/>
        <w:t>Calendrier de la saison</w:t>
      </w:r>
    </w:p>
    <w:p w:rsidR="00591CF6" w:rsidRPr="0065695D" w:rsidRDefault="00591CF6" w:rsidP="00DD7F99">
      <w:pPr>
        <w:pStyle w:val="Titre1"/>
        <w:ind w:right="256"/>
        <w:jc w:val="both"/>
      </w:pPr>
    </w:p>
    <w:p w:rsidR="00A14BDF" w:rsidRPr="00DD7F99" w:rsidRDefault="007108CB" w:rsidP="00591CF6">
      <w:pPr>
        <w:pStyle w:val="Paragraphedeliste"/>
        <w:numPr>
          <w:ilvl w:val="2"/>
          <w:numId w:val="3"/>
        </w:numPr>
        <w:tabs>
          <w:tab w:val="left" w:pos="971"/>
        </w:tabs>
        <w:spacing w:line="360" w:lineRule="auto"/>
        <w:ind w:right="256"/>
        <w:jc w:val="both"/>
        <w:rPr>
          <w:b/>
          <w:color w:val="17365D" w:themeColor="text2" w:themeShade="BF"/>
          <w:lang w:val="fr-FR"/>
        </w:rPr>
      </w:pPr>
      <w:r w:rsidRPr="00DD7F99">
        <w:rPr>
          <w:b/>
          <w:color w:val="17365D" w:themeColor="text2" w:themeShade="BF"/>
          <w:lang w:val="fr-FR"/>
        </w:rPr>
        <w:t>1</w:t>
      </w:r>
      <w:r w:rsidR="00BA757D" w:rsidRPr="00DD7F99">
        <w:rPr>
          <w:b/>
          <w:color w:val="17365D" w:themeColor="text2" w:themeShade="BF"/>
          <w:lang w:val="fr-FR"/>
        </w:rPr>
        <w:t>0</w:t>
      </w:r>
      <w:r w:rsidR="0065695D" w:rsidRPr="00DD7F99">
        <w:rPr>
          <w:b/>
          <w:color w:val="17365D" w:themeColor="text2" w:themeShade="BF"/>
          <w:lang w:val="fr-FR"/>
        </w:rPr>
        <w:t xml:space="preserve"> </w:t>
      </w:r>
      <w:r w:rsidRPr="00DD7F99">
        <w:rPr>
          <w:b/>
          <w:color w:val="17365D" w:themeColor="text2" w:themeShade="BF"/>
          <w:lang w:val="fr-FR"/>
        </w:rPr>
        <w:t>septembre</w:t>
      </w:r>
      <w:r w:rsidR="001B77C7">
        <w:rPr>
          <w:b/>
          <w:color w:val="17365D" w:themeColor="text2" w:themeShade="BF"/>
          <w:lang w:val="fr-FR"/>
        </w:rPr>
        <w:t xml:space="preserve"> </w:t>
      </w:r>
      <w:r w:rsidRPr="00DD7F99">
        <w:rPr>
          <w:b/>
          <w:color w:val="17365D" w:themeColor="text2" w:themeShade="BF"/>
          <w:lang w:val="fr-FR"/>
        </w:rPr>
        <w:t>: Ouverture des inscriptions sur</w:t>
      </w:r>
      <w:r w:rsidRPr="00DD7F99">
        <w:rPr>
          <w:b/>
          <w:color w:val="17365D" w:themeColor="text2" w:themeShade="BF"/>
          <w:spacing w:val="-17"/>
          <w:lang w:val="fr-FR"/>
        </w:rPr>
        <w:t xml:space="preserve"> </w:t>
      </w:r>
      <w:r w:rsidRPr="00DD7F99">
        <w:rPr>
          <w:b/>
          <w:color w:val="17365D" w:themeColor="text2" w:themeShade="BF"/>
          <w:lang w:val="fr-FR"/>
        </w:rPr>
        <w:t>Gest’Hand.</w:t>
      </w:r>
    </w:p>
    <w:p w:rsidR="00A14BDF" w:rsidRDefault="0065695D" w:rsidP="00591CF6">
      <w:pPr>
        <w:pStyle w:val="Paragraphedeliste"/>
        <w:numPr>
          <w:ilvl w:val="2"/>
          <w:numId w:val="3"/>
        </w:numPr>
        <w:tabs>
          <w:tab w:val="left" w:pos="971"/>
        </w:tabs>
        <w:spacing w:before="1" w:line="360" w:lineRule="auto"/>
        <w:ind w:right="256"/>
        <w:jc w:val="both"/>
      </w:pPr>
      <w:r>
        <w:t>2</w:t>
      </w:r>
      <w:r w:rsidR="00BA757D">
        <w:t>2</w:t>
      </w:r>
      <w:r w:rsidR="007108CB">
        <w:t xml:space="preserve"> septembre</w:t>
      </w:r>
      <w:r w:rsidR="00591CF6">
        <w:t xml:space="preserve"> </w:t>
      </w:r>
      <w:r w:rsidR="007108CB">
        <w:t>: fin des</w:t>
      </w:r>
      <w:r w:rsidR="007108CB">
        <w:rPr>
          <w:spacing w:val="-10"/>
        </w:rPr>
        <w:t xml:space="preserve"> </w:t>
      </w:r>
      <w:r w:rsidR="007108CB">
        <w:t>inscriptions</w:t>
      </w:r>
      <w:r w:rsidR="00BA757D">
        <w:t>.</w:t>
      </w:r>
    </w:p>
    <w:p w:rsidR="00A14BDF" w:rsidRDefault="00BA757D" w:rsidP="00591CF6">
      <w:pPr>
        <w:pStyle w:val="Paragraphedeliste"/>
        <w:numPr>
          <w:ilvl w:val="2"/>
          <w:numId w:val="3"/>
        </w:numPr>
        <w:tabs>
          <w:tab w:val="left" w:pos="971"/>
        </w:tabs>
        <w:spacing w:line="240" w:lineRule="auto"/>
        <w:ind w:right="256"/>
        <w:jc w:val="both"/>
        <w:rPr>
          <w:lang w:val="fr-FR"/>
        </w:rPr>
      </w:pPr>
      <w:r w:rsidRPr="00DD7F99">
        <w:rPr>
          <w:lang w:val="fr-FR"/>
        </w:rPr>
        <w:t>25</w:t>
      </w:r>
      <w:r w:rsidR="007108CB" w:rsidRPr="00DD7F99">
        <w:rPr>
          <w:lang w:val="fr-FR"/>
        </w:rPr>
        <w:t xml:space="preserve"> septembre : création des rencontres et mise en place sur GEST HAND dans les </w:t>
      </w:r>
      <w:r w:rsidR="001B77C7">
        <w:rPr>
          <w:lang w:val="fr-FR"/>
        </w:rPr>
        <w:t>j</w:t>
      </w:r>
      <w:r w:rsidR="007108CB" w:rsidRPr="00DD7F99">
        <w:rPr>
          <w:lang w:val="fr-FR"/>
        </w:rPr>
        <w:t>ours qui</w:t>
      </w:r>
      <w:r w:rsidR="007108CB" w:rsidRPr="00DD7F99">
        <w:rPr>
          <w:spacing w:val="-2"/>
          <w:lang w:val="fr-FR"/>
        </w:rPr>
        <w:t xml:space="preserve"> </w:t>
      </w:r>
      <w:r w:rsidR="007108CB" w:rsidRPr="00DD7F99">
        <w:rPr>
          <w:lang w:val="fr-FR"/>
        </w:rPr>
        <w:t>suivent</w:t>
      </w:r>
      <w:r w:rsidR="001B77C7">
        <w:rPr>
          <w:lang w:val="fr-FR"/>
        </w:rPr>
        <w:t>.</w:t>
      </w:r>
    </w:p>
    <w:p w:rsidR="001B77C7" w:rsidRPr="00DD7F99" w:rsidRDefault="001B77C7" w:rsidP="001B77C7">
      <w:pPr>
        <w:pStyle w:val="Paragraphedeliste"/>
        <w:numPr>
          <w:ilvl w:val="1"/>
          <w:numId w:val="1"/>
        </w:numPr>
        <w:tabs>
          <w:tab w:val="left" w:pos="971"/>
        </w:tabs>
        <w:spacing w:line="240" w:lineRule="auto"/>
        <w:ind w:left="851" w:right="256" w:hanging="18"/>
        <w:jc w:val="both"/>
        <w:rPr>
          <w:lang w:val="fr-FR"/>
        </w:rPr>
      </w:pPr>
    </w:p>
    <w:p w:rsidR="00A14BDF" w:rsidRPr="00DD7F99" w:rsidRDefault="007108CB" w:rsidP="00DD7F99">
      <w:pPr>
        <w:pStyle w:val="Titre2"/>
        <w:ind w:left="0" w:right="256"/>
        <w:jc w:val="both"/>
        <w:rPr>
          <w:u w:val="none"/>
          <w:lang w:val="fr-FR"/>
        </w:rPr>
      </w:pPr>
      <w:r w:rsidRPr="00DD7F99">
        <w:rPr>
          <w:color w:val="FF0000"/>
          <w:u w:val="thick"/>
          <w:lang w:val="fr-FR"/>
        </w:rPr>
        <w:t>Première phase</w:t>
      </w:r>
      <w:r w:rsidR="00124942">
        <w:rPr>
          <w:color w:val="FF0000"/>
          <w:u w:val="thick"/>
          <w:lang w:val="fr-FR"/>
        </w:rPr>
        <w:t xml:space="preserve"> </w:t>
      </w:r>
      <w:r w:rsidRPr="00DD7F99">
        <w:rPr>
          <w:color w:val="FF0000"/>
          <w:u w:val="thick"/>
          <w:lang w:val="fr-FR"/>
        </w:rPr>
        <w:t>:</w:t>
      </w:r>
      <w:r w:rsidR="004D1C78" w:rsidRPr="00DD7F99">
        <w:rPr>
          <w:lang w:val="fr-FR"/>
        </w:rPr>
        <w:t xml:space="preserve"> </w:t>
      </w:r>
      <w:r w:rsidR="004D1C78" w:rsidRPr="00DD7F99">
        <w:rPr>
          <w:b w:val="0"/>
          <w:u w:val="none"/>
          <w:lang w:val="fr-FR"/>
        </w:rPr>
        <w:t>En trois dates</w:t>
      </w:r>
    </w:p>
    <w:p w:rsidR="00A14BDF" w:rsidRPr="00DD7F99" w:rsidRDefault="00A14BDF" w:rsidP="00DD7F99">
      <w:pPr>
        <w:pStyle w:val="Corpsdetexte"/>
        <w:spacing w:before="1"/>
        <w:ind w:right="256"/>
        <w:jc w:val="both"/>
        <w:rPr>
          <w:b/>
          <w:sz w:val="14"/>
          <w:lang w:val="fr-FR"/>
        </w:rPr>
      </w:pPr>
    </w:p>
    <w:p w:rsidR="00A14BDF" w:rsidRPr="00DD7F99" w:rsidRDefault="007108CB" w:rsidP="00DD7F99">
      <w:pPr>
        <w:pStyle w:val="Corpsdetexte"/>
        <w:spacing w:before="94"/>
        <w:ind w:right="256" w:firstLine="720"/>
        <w:jc w:val="both"/>
        <w:rPr>
          <w:color w:val="FF0000"/>
          <w:lang w:val="fr-FR"/>
        </w:rPr>
      </w:pPr>
      <w:r w:rsidRPr="00DD7F99">
        <w:rPr>
          <w:color w:val="FF0000"/>
          <w:lang w:val="fr-FR"/>
        </w:rPr>
        <w:t xml:space="preserve">Niveau </w:t>
      </w:r>
      <w:r w:rsidR="0065695D" w:rsidRPr="00DD7F99">
        <w:rPr>
          <w:color w:val="FF0000"/>
          <w:lang w:val="fr-FR"/>
        </w:rPr>
        <w:t>“</w:t>
      </w:r>
      <w:r w:rsidRPr="00DD7F99">
        <w:rPr>
          <w:color w:val="FF0000"/>
          <w:lang w:val="fr-FR"/>
        </w:rPr>
        <w:t>expérimenté</w:t>
      </w:r>
      <w:r w:rsidR="0065695D" w:rsidRPr="00DD7F99">
        <w:rPr>
          <w:color w:val="FF0000"/>
          <w:lang w:val="fr-FR"/>
        </w:rPr>
        <w:t>s”</w:t>
      </w:r>
      <w:r w:rsidR="00591CF6">
        <w:rPr>
          <w:color w:val="FF0000"/>
          <w:lang w:val="fr-FR"/>
        </w:rPr>
        <w:t xml:space="preserve"> </w:t>
      </w:r>
      <w:r w:rsidRPr="00DD7F99">
        <w:rPr>
          <w:color w:val="FF0000"/>
          <w:lang w:val="fr-FR"/>
        </w:rPr>
        <w:t>:</w:t>
      </w:r>
    </w:p>
    <w:p w:rsidR="00C53709" w:rsidRPr="00B07BC6" w:rsidRDefault="004D1C78" w:rsidP="00DD7F99">
      <w:pPr>
        <w:pStyle w:val="Paragraphedeliste"/>
        <w:numPr>
          <w:ilvl w:val="2"/>
          <w:numId w:val="1"/>
        </w:numPr>
        <w:tabs>
          <w:tab w:val="left" w:pos="2410"/>
        </w:tabs>
        <w:spacing w:before="7"/>
        <w:ind w:right="256" w:firstLine="720"/>
        <w:jc w:val="both"/>
        <w:rPr>
          <w:color w:val="FF0000"/>
        </w:rPr>
      </w:pPr>
      <w:r>
        <w:rPr>
          <w:color w:val="FF0000"/>
        </w:rPr>
        <w:t>13</w:t>
      </w:r>
      <w:r w:rsidR="00C53709" w:rsidRPr="00B07BC6">
        <w:rPr>
          <w:color w:val="FF0000"/>
        </w:rPr>
        <w:t xml:space="preserve"> octobre</w:t>
      </w:r>
      <w:r w:rsidR="00C53709" w:rsidRPr="00B07BC6">
        <w:rPr>
          <w:color w:val="FF0000"/>
          <w:spacing w:val="-4"/>
        </w:rPr>
        <w:t xml:space="preserve"> </w:t>
      </w:r>
    </w:p>
    <w:p w:rsidR="00C53709" w:rsidRPr="004D1C78" w:rsidRDefault="004D1C78" w:rsidP="00DD7F99">
      <w:pPr>
        <w:pStyle w:val="Paragraphedeliste"/>
        <w:numPr>
          <w:ilvl w:val="2"/>
          <w:numId w:val="1"/>
        </w:numPr>
        <w:tabs>
          <w:tab w:val="left" w:pos="2410"/>
        </w:tabs>
        <w:ind w:right="256" w:firstLine="720"/>
        <w:jc w:val="both"/>
        <w:rPr>
          <w:color w:val="FF0000"/>
        </w:rPr>
      </w:pPr>
      <w:r>
        <w:rPr>
          <w:color w:val="FF0000"/>
        </w:rPr>
        <w:t>10</w:t>
      </w:r>
      <w:r w:rsidR="00C53709" w:rsidRPr="004D1C78">
        <w:rPr>
          <w:color w:val="FF0000"/>
          <w:spacing w:val="-3"/>
        </w:rPr>
        <w:t xml:space="preserve"> </w:t>
      </w:r>
      <w:r w:rsidR="00C53709" w:rsidRPr="004D1C78">
        <w:rPr>
          <w:color w:val="FF0000"/>
        </w:rPr>
        <w:t>novembre</w:t>
      </w:r>
    </w:p>
    <w:p w:rsidR="00C53709" w:rsidRPr="00B07BC6" w:rsidRDefault="00C53709" w:rsidP="00DD7F99">
      <w:pPr>
        <w:pStyle w:val="Paragraphedeliste"/>
        <w:numPr>
          <w:ilvl w:val="2"/>
          <w:numId w:val="1"/>
        </w:numPr>
        <w:tabs>
          <w:tab w:val="left" w:pos="2410"/>
        </w:tabs>
        <w:ind w:right="256" w:firstLine="720"/>
        <w:jc w:val="both"/>
        <w:rPr>
          <w:color w:val="FF0000"/>
        </w:rPr>
      </w:pPr>
      <w:r w:rsidRPr="00B07BC6">
        <w:rPr>
          <w:color w:val="FF0000"/>
        </w:rPr>
        <w:t>2</w:t>
      </w:r>
      <w:r w:rsidR="004D1C78">
        <w:rPr>
          <w:color w:val="FF0000"/>
        </w:rPr>
        <w:t>4 novembre</w:t>
      </w:r>
    </w:p>
    <w:p w:rsidR="00A14BDF" w:rsidRPr="00B07BC6" w:rsidRDefault="00A14BDF" w:rsidP="00DD7F99">
      <w:pPr>
        <w:pStyle w:val="Corpsdetexte"/>
        <w:spacing w:before="1"/>
        <w:ind w:right="256"/>
        <w:jc w:val="both"/>
        <w:rPr>
          <w:color w:val="FF0000"/>
        </w:rPr>
      </w:pPr>
    </w:p>
    <w:p w:rsidR="00A14BDF" w:rsidRPr="00B07BC6" w:rsidRDefault="00C66BCE" w:rsidP="00DD7F99">
      <w:pPr>
        <w:pStyle w:val="Paragraphedeliste"/>
        <w:tabs>
          <w:tab w:val="left" w:pos="0"/>
        </w:tabs>
        <w:spacing w:line="480" w:lineRule="auto"/>
        <w:ind w:left="0" w:right="256" w:firstLine="0"/>
        <w:jc w:val="both"/>
        <w:rPr>
          <w:color w:val="FF0000"/>
        </w:rPr>
      </w:pPr>
      <w:r>
        <w:rPr>
          <w:color w:val="FF0000"/>
        </w:rPr>
        <w:tab/>
      </w:r>
      <w:r w:rsidR="004D1C78">
        <w:rPr>
          <w:color w:val="FF0000"/>
        </w:rPr>
        <w:t xml:space="preserve">Niveau </w:t>
      </w:r>
      <w:r w:rsidR="0065695D">
        <w:rPr>
          <w:color w:val="FF0000"/>
        </w:rPr>
        <w:t>“</w:t>
      </w:r>
      <w:r w:rsidR="003B377A" w:rsidRPr="00B07BC6">
        <w:rPr>
          <w:color w:val="FF0000"/>
        </w:rPr>
        <w:t>découverte</w:t>
      </w:r>
      <w:r w:rsidR="0065695D">
        <w:rPr>
          <w:color w:val="FF0000"/>
        </w:rPr>
        <w:t>”</w:t>
      </w:r>
      <w:r w:rsidR="00591CF6">
        <w:rPr>
          <w:color w:val="FF0000"/>
        </w:rPr>
        <w:t xml:space="preserve"> </w:t>
      </w:r>
      <w:r w:rsidR="003B377A" w:rsidRPr="00B07BC6">
        <w:rPr>
          <w:color w:val="FF0000"/>
        </w:rPr>
        <w:t>:</w:t>
      </w:r>
    </w:p>
    <w:p w:rsidR="00C53709" w:rsidRPr="00B07BC6" w:rsidRDefault="004D1C78" w:rsidP="00DD7F99">
      <w:pPr>
        <w:pStyle w:val="Paragraphedeliste"/>
        <w:numPr>
          <w:ilvl w:val="2"/>
          <w:numId w:val="1"/>
        </w:numPr>
        <w:tabs>
          <w:tab w:val="left" w:pos="2410"/>
        </w:tabs>
        <w:ind w:right="256" w:firstLine="720"/>
        <w:jc w:val="both"/>
        <w:rPr>
          <w:color w:val="FF0000"/>
        </w:rPr>
      </w:pPr>
      <w:r>
        <w:rPr>
          <w:color w:val="FF0000"/>
        </w:rPr>
        <w:t>20</w:t>
      </w:r>
      <w:r w:rsidR="00C53709" w:rsidRPr="00B07BC6">
        <w:rPr>
          <w:color w:val="FF0000"/>
        </w:rPr>
        <w:t xml:space="preserve"> octobre </w:t>
      </w:r>
    </w:p>
    <w:p w:rsidR="00C53709" w:rsidRPr="00B07BC6" w:rsidRDefault="004D1C78" w:rsidP="00DD7F99">
      <w:pPr>
        <w:pStyle w:val="Paragraphedeliste"/>
        <w:numPr>
          <w:ilvl w:val="2"/>
          <w:numId w:val="1"/>
        </w:numPr>
        <w:tabs>
          <w:tab w:val="left" w:pos="2410"/>
        </w:tabs>
        <w:spacing w:before="1"/>
        <w:ind w:right="256" w:firstLine="720"/>
        <w:jc w:val="both"/>
        <w:rPr>
          <w:color w:val="FF0000"/>
        </w:rPr>
      </w:pPr>
      <w:r>
        <w:rPr>
          <w:color w:val="FF0000"/>
        </w:rPr>
        <w:t>17</w:t>
      </w:r>
      <w:r w:rsidR="00C53709" w:rsidRPr="00B07BC6">
        <w:rPr>
          <w:color w:val="FF0000"/>
        </w:rPr>
        <w:t xml:space="preserve"> novembre </w:t>
      </w:r>
    </w:p>
    <w:p w:rsidR="001B33AE" w:rsidRPr="004D1C78" w:rsidRDefault="004D1C78" w:rsidP="00DD7F99">
      <w:pPr>
        <w:pStyle w:val="Paragraphedeliste"/>
        <w:numPr>
          <w:ilvl w:val="2"/>
          <w:numId w:val="1"/>
        </w:numPr>
        <w:tabs>
          <w:tab w:val="left" w:pos="2410"/>
        </w:tabs>
        <w:ind w:right="256" w:firstLine="720"/>
        <w:jc w:val="both"/>
        <w:rPr>
          <w:color w:val="FF0000"/>
        </w:rPr>
      </w:pPr>
      <w:r>
        <w:rPr>
          <w:color w:val="FF0000"/>
        </w:rPr>
        <w:t xml:space="preserve">01 </w:t>
      </w:r>
      <w:r w:rsidR="00C53709" w:rsidRPr="004D1C78">
        <w:rPr>
          <w:color w:val="FF0000"/>
        </w:rPr>
        <w:t xml:space="preserve">décembre   </w:t>
      </w:r>
    </w:p>
    <w:p w:rsidR="001B33AE" w:rsidRDefault="001B33AE" w:rsidP="00DD7F99">
      <w:pPr>
        <w:pStyle w:val="Titre2"/>
        <w:ind w:right="256"/>
        <w:jc w:val="both"/>
        <w:rPr>
          <w:u w:val="thick"/>
        </w:rPr>
      </w:pPr>
    </w:p>
    <w:p w:rsidR="001B33AE" w:rsidRPr="0065695D" w:rsidRDefault="004D1C78" w:rsidP="00DD7F99">
      <w:pPr>
        <w:pStyle w:val="Titre2"/>
        <w:ind w:left="0" w:right="256"/>
        <w:jc w:val="both"/>
        <w:rPr>
          <w:color w:val="0070C0"/>
          <w:sz w:val="24"/>
          <w:szCs w:val="24"/>
          <w:u w:val="thick"/>
        </w:rPr>
      </w:pPr>
      <w:r w:rsidRPr="0065695D">
        <w:rPr>
          <w:color w:val="0070C0"/>
          <w:sz w:val="24"/>
          <w:szCs w:val="24"/>
          <w:u w:val="thick"/>
        </w:rPr>
        <w:t>Tournois du comité</w:t>
      </w:r>
      <w:r w:rsidR="0065695D" w:rsidRPr="0065695D">
        <w:rPr>
          <w:color w:val="0070C0"/>
          <w:sz w:val="24"/>
          <w:szCs w:val="24"/>
          <w:u w:val="thick"/>
        </w:rPr>
        <w:t xml:space="preserve"> :</w:t>
      </w:r>
    </w:p>
    <w:p w:rsidR="0065695D" w:rsidRDefault="0065695D" w:rsidP="00DD7F99">
      <w:pPr>
        <w:pStyle w:val="Titre2"/>
        <w:ind w:left="2160" w:right="256" w:firstLine="720"/>
        <w:jc w:val="both"/>
        <w:rPr>
          <w:color w:val="0070C0"/>
          <w:u w:val="thick"/>
        </w:rPr>
      </w:pPr>
      <w:r w:rsidRPr="00C66BCE">
        <w:rPr>
          <w:u w:val="thick"/>
        </w:rPr>
        <w:t>Expérimentés 08 décembre</w:t>
      </w:r>
    </w:p>
    <w:p w:rsidR="00C66BCE" w:rsidRDefault="00C66BCE" w:rsidP="00DD7F99">
      <w:pPr>
        <w:pStyle w:val="Titre2"/>
        <w:ind w:left="2160" w:right="256" w:firstLine="720"/>
        <w:jc w:val="both"/>
        <w:rPr>
          <w:color w:val="0070C0"/>
          <w:u w:val="thick"/>
        </w:rPr>
      </w:pPr>
    </w:p>
    <w:p w:rsidR="0065695D" w:rsidRPr="00C66BCE" w:rsidRDefault="0065695D" w:rsidP="00DD7F99">
      <w:pPr>
        <w:pStyle w:val="Titre2"/>
        <w:ind w:left="2160" w:right="256" w:firstLine="720"/>
        <w:jc w:val="both"/>
        <w:rPr>
          <w:u w:val="thick"/>
        </w:rPr>
      </w:pPr>
      <w:r w:rsidRPr="00C66BCE">
        <w:rPr>
          <w:u w:val="thick"/>
        </w:rPr>
        <w:t>Dé</w:t>
      </w:r>
      <w:r w:rsidR="00591CF6">
        <w:rPr>
          <w:u w:val="thick"/>
        </w:rPr>
        <w:t>couverte :</w:t>
      </w:r>
      <w:r w:rsidRPr="00C66BCE">
        <w:rPr>
          <w:u w:val="thick"/>
        </w:rPr>
        <w:t xml:space="preserve"> 15 décembre</w:t>
      </w:r>
    </w:p>
    <w:p w:rsidR="00C66BCE" w:rsidRDefault="00C66BCE" w:rsidP="00DD7F99">
      <w:pPr>
        <w:pStyle w:val="Titre2"/>
        <w:ind w:left="0" w:right="256"/>
        <w:jc w:val="both"/>
        <w:rPr>
          <w:u w:val="thick"/>
        </w:rPr>
      </w:pPr>
    </w:p>
    <w:p w:rsidR="00A14BDF" w:rsidRPr="00BA757D" w:rsidRDefault="007108CB" w:rsidP="00DD7F99">
      <w:pPr>
        <w:pStyle w:val="Titre2"/>
        <w:ind w:left="0" w:right="256"/>
        <w:jc w:val="both"/>
        <w:rPr>
          <w:b w:val="0"/>
          <w:u w:val="none"/>
        </w:rPr>
      </w:pPr>
      <w:r w:rsidRPr="00B07BC6">
        <w:rPr>
          <w:color w:val="FF0000"/>
          <w:u w:val="thick"/>
        </w:rPr>
        <w:t>Deuxième phase</w:t>
      </w:r>
      <w:r w:rsidR="00124942">
        <w:rPr>
          <w:color w:val="FF0000"/>
          <w:u w:val="thick"/>
        </w:rPr>
        <w:t xml:space="preserve"> </w:t>
      </w:r>
      <w:r w:rsidRPr="00B07BC6">
        <w:rPr>
          <w:color w:val="FF0000"/>
          <w:u w:val="thick"/>
        </w:rPr>
        <w:t>:</w:t>
      </w:r>
      <w:r w:rsidR="0065695D">
        <w:rPr>
          <w:color w:val="FF0000"/>
          <w:u w:val="thick"/>
        </w:rPr>
        <w:t xml:space="preserve"> </w:t>
      </w:r>
      <w:r w:rsidR="0065695D" w:rsidRPr="00BA757D">
        <w:rPr>
          <w:b w:val="0"/>
          <w:u w:val="thick"/>
        </w:rPr>
        <w:t>En 7 dates</w:t>
      </w:r>
    </w:p>
    <w:p w:rsidR="00A14BDF" w:rsidRPr="00C66BCE" w:rsidRDefault="00A14BDF" w:rsidP="00DD7F99">
      <w:pPr>
        <w:pStyle w:val="Corpsdetexte"/>
        <w:spacing w:before="4"/>
        <w:ind w:right="256"/>
        <w:jc w:val="both"/>
        <w:rPr>
          <w:b/>
          <w:sz w:val="6"/>
        </w:rPr>
      </w:pPr>
    </w:p>
    <w:p w:rsidR="00A14BDF" w:rsidRPr="0065695D" w:rsidRDefault="007108CB" w:rsidP="00DD7F99">
      <w:pPr>
        <w:pStyle w:val="Corpsdetexte"/>
        <w:spacing w:before="130"/>
        <w:ind w:right="256" w:firstLine="720"/>
        <w:jc w:val="both"/>
        <w:rPr>
          <w:color w:val="FF0000"/>
        </w:rPr>
      </w:pPr>
      <w:r w:rsidRPr="00B07BC6">
        <w:rPr>
          <w:color w:val="FF0000"/>
        </w:rPr>
        <w:t xml:space="preserve">Niveau </w:t>
      </w:r>
      <w:r w:rsidR="0065695D">
        <w:rPr>
          <w:color w:val="FF0000"/>
        </w:rPr>
        <w:t>“</w:t>
      </w:r>
      <w:r w:rsidRPr="00B07BC6">
        <w:rPr>
          <w:color w:val="FF0000"/>
        </w:rPr>
        <w:t>expérimenté</w:t>
      </w:r>
      <w:r w:rsidR="0065695D">
        <w:rPr>
          <w:color w:val="FF0000"/>
        </w:rPr>
        <w:t>s”</w:t>
      </w:r>
      <w:r w:rsidRPr="00B07BC6">
        <w:rPr>
          <w:color w:val="FF0000"/>
        </w:rPr>
        <w:t>:</w:t>
      </w:r>
    </w:p>
    <w:p w:rsidR="00A14BDF" w:rsidRPr="00B07BC6" w:rsidRDefault="0065695D" w:rsidP="00DD7F99">
      <w:pPr>
        <w:pStyle w:val="Paragraphedeliste"/>
        <w:numPr>
          <w:ilvl w:val="2"/>
          <w:numId w:val="1"/>
        </w:numPr>
        <w:tabs>
          <w:tab w:val="left" w:pos="2410"/>
        </w:tabs>
        <w:ind w:right="256" w:firstLine="720"/>
        <w:jc w:val="both"/>
        <w:rPr>
          <w:color w:val="FF0000"/>
        </w:rPr>
      </w:pPr>
      <w:r>
        <w:rPr>
          <w:color w:val="FF0000"/>
        </w:rPr>
        <w:t>12 janvier</w:t>
      </w:r>
      <w:r w:rsidR="007108CB" w:rsidRPr="00B07BC6">
        <w:rPr>
          <w:color w:val="FF0000"/>
          <w:spacing w:val="-4"/>
        </w:rPr>
        <w:t xml:space="preserve"> </w:t>
      </w:r>
    </w:p>
    <w:p w:rsidR="00A14BDF" w:rsidRPr="00B07BC6" w:rsidRDefault="0065695D" w:rsidP="00DD7F99">
      <w:pPr>
        <w:pStyle w:val="Paragraphedeliste"/>
        <w:numPr>
          <w:ilvl w:val="2"/>
          <w:numId w:val="1"/>
        </w:numPr>
        <w:tabs>
          <w:tab w:val="left" w:pos="2410"/>
        </w:tabs>
        <w:spacing w:before="2"/>
        <w:ind w:right="256" w:firstLine="720"/>
        <w:jc w:val="both"/>
        <w:rPr>
          <w:color w:val="FF0000"/>
        </w:rPr>
      </w:pPr>
      <w:r>
        <w:rPr>
          <w:color w:val="FF0000"/>
        </w:rPr>
        <w:t>26 janvier</w:t>
      </w:r>
    </w:p>
    <w:p w:rsidR="001B33AE" w:rsidRDefault="0065695D" w:rsidP="00DD7F99">
      <w:pPr>
        <w:pStyle w:val="Paragraphedeliste"/>
        <w:numPr>
          <w:ilvl w:val="2"/>
          <w:numId w:val="1"/>
        </w:numPr>
        <w:tabs>
          <w:tab w:val="left" w:pos="2410"/>
        </w:tabs>
        <w:ind w:right="256" w:firstLine="720"/>
        <w:jc w:val="both"/>
        <w:rPr>
          <w:color w:val="FF0000"/>
        </w:rPr>
      </w:pPr>
      <w:r>
        <w:rPr>
          <w:color w:val="FF0000"/>
        </w:rPr>
        <w:t>09 février</w:t>
      </w:r>
    </w:p>
    <w:p w:rsidR="0065695D" w:rsidRDefault="0065695D" w:rsidP="00DD7F99">
      <w:pPr>
        <w:pStyle w:val="Paragraphedeliste"/>
        <w:numPr>
          <w:ilvl w:val="2"/>
          <w:numId w:val="1"/>
        </w:numPr>
        <w:tabs>
          <w:tab w:val="left" w:pos="2410"/>
        </w:tabs>
        <w:ind w:right="256" w:firstLine="720"/>
        <w:jc w:val="both"/>
        <w:rPr>
          <w:color w:val="FF0000"/>
        </w:rPr>
      </w:pPr>
      <w:r>
        <w:rPr>
          <w:color w:val="FF0000"/>
        </w:rPr>
        <w:t>16 mars</w:t>
      </w:r>
    </w:p>
    <w:p w:rsidR="0065695D" w:rsidRDefault="0065695D" w:rsidP="00DD7F99">
      <w:pPr>
        <w:pStyle w:val="Paragraphedeliste"/>
        <w:numPr>
          <w:ilvl w:val="2"/>
          <w:numId w:val="1"/>
        </w:numPr>
        <w:tabs>
          <w:tab w:val="left" w:pos="2410"/>
        </w:tabs>
        <w:ind w:right="256" w:firstLine="720"/>
        <w:jc w:val="both"/>
        <w:rPr>
          <w:color w:val="FF0000"/>
        </w:rPr>
      </w:pPr>
      <w:r>
        <w:rPr>
          <w:color w:val="FF0000"/>
        </w:rPr>
        <w:t>30 mars</w:t>
      </w:r>
    </w:p>
    <w:p w:rsidR="0065695D" w:rsidRDefault="0065695D" w:rsidP="00DD7F99">
      <w:pPr>
        <w:pStyle w:val="Paragraphedeliste"/>
        <w:numPr>
          <w:ilvl w:val="2"/>
          <w:numId w:val="1"/>
        </w:numPr>
        <w:tabs>
          <w:tab w:val="left" w:pos="2410"/>
        </w:tabs>
        <w:ind w:right="256" w:firstLine="720"/>
        <w:jc w:val="both"/>
        <w:rPr>
          <w:color w:val="FF0000"/>
        </w:rPr>
      </w:pPr>
      <w:r>
        <w:rPr>
          <w:color w:val="FF0000"/>
        </w:rPr>
        <w:t>04 mai</w:t>
      </w:r>
    </w:p>
    <w:p w:rsidR="0065695D" w:rsidRPr="00B07BC6" w:rsidRDefault="0065695D" w:rsidP="00DD7F99">
      <w:pPr>
        <w:pStyle w:val="Paragraphedeliste"/>
        <w:numPr>
          <w:ilvl w:val="2"/>
          <w:numId w:val="1"/>
        </w:numPr>
        <w:tabs>
          <w:tab w:val="left" w:pos="2410"/>
        </w:tabs>
        <w:ind w:right="256" w:firstLine="720"/>
        <w:jc w:val="both"/>
        <w:rPr>
          <w:color w:val="FF0000"/>
        </w:rPr>
      </w:pPr>
      <w:r>
        <w:rPr>
          <w:color w:val="FF0000"/>
        </w:rPr>
        <w:t>18 mai</w:t>
      </w:r>
    </w:p>
    <w:p w:rsidR="001B33AE" w:rsidRPr="00C66BCE" w:rsidRDefault="001B33AE" w:rsidP="00DD7F99">
      <w:pPr>
        <w:ind w:right="256"/>
        <w:jc w:val="both"/>
        <w:rPr>
          <w:color w:val="FF0000"/>
          <w:sz w:val="12"/>
        </w:rPr>
      </w:pPr>
    </w:p>
    <w:p w:rsidR="00C66BCE" w:rsidRPr="00B07BC6" w:rsidRDefault="00C66BCE" w:rsidP="00DD7F99">
      <w:pPr>
        <w:pStyle w:val="Paragraphedeliste"/>
        <w:tabs>
          <w:tab w:val="left" w:pos="0"/>
        </w:tabs>
        <w:spacing w:line="480" w:lineRule="auto"/>
        <w:ind w:left="0" w:right="256" w:firstLine="0"/>
        <w:jc w:val="both"/>
        <w:rPr>
          <w:color w:val="FF0000"/>
        </w:rPr>
      </w:pPr>
      <w:r>
        <w:rPr>
          <w:color w:val="FF0000"/>
        </w:rPr>
        <w:tab/>
        <w:t>Niveau “</w:t>
      </w:r>
      <w:r w:rsidRPr="00B07BC6">
        <w:rPr>
          <w:color w:val="FF0000"/>
        </w:rPr>
        <w:t>découverte</w:t>
      </w:r>
      <w:r>
        <w:rPr>
          <w:color w:val="FF0000"/>
        </w:rPr>
        <w:t>”</w:t>
      </w:r>
      <w:r w:rsidRPr="00B07BC6">
        <w:rPr>
          <w:color w:val="FF0000"/>
        </w:rPr>
        <w:t xml:space="preserve"> :</w:t>
      </w:r>
    </w:p>
    <w:p w:rsidR="0065695D" w:rsidRDefault="0065695D" w:rsidP="00DD7F99">
      <w:pPr>
        <w:tabs>
          <w:tab w:val="left" w:pos="2085"/>
        </w:tabs>
        <w:ind w:left="2268" w:right="256"/>
        <w:jc w:val="both"/>
        <w:rPr>
          <w:color w:val="FF0000"/>
        </w:rPr>
      </w:pPr>
      <w:r>
        <w:rPr>
          <w:color w:val="FF0000"/>
        </w:rPr>
        <w:t>- 19 janvier</w:t>
      </w:r>
    </w:p>
    <w:p w:rsidR="001B33AE" w:rsidRPr="00B07BC6" w:rsidRDefault="0065695D" w:rsidP="00DD7F99">
      <w:pPr>
        <w:tabs>
          <w:tab w:val="left" w:pos="2085"/>
        </w:tabs>
        <w:ind w:left="2268" w:right="256"/>
        <w:jc w:val="both"/>
        <w:rPr>
          <w:color w:val="FF0000"/>
        </w:rPr>
      </w:pPr>
      <w:r>
        <w:rPr>
          <w:color w:val="FF0000"/>
        </w:rPr>
        <w:t xml:space="preserve">- 02 février </w:t>
      </w:r>
    </w:p>
    <w:p w:rsidR="0065695D" w:rsidRDefault="001B33AE" w:rsidP="00DD7F99">
      <w:pPr>
        <w:tabs>
          <w:tab w:val="left" w:pos="2085"/>
        </w:tabs>
        <w:ind w:left="2268" w:right="256"/>
        <w:jc w:val="both"/>
        <w:rPr>
          <w:color w:val="FF0000"/>
        </w:rPr>
      </w:pPr>
      <w:r w:rsidRPr="00B07BC6">
        <w:rPr>
          <w:color w:val="FF0000"/>
        </w:rPr>
        <w:t>-</w:t>
      </w:r>
      <w:r w:rsidR="0065695D">
        <w:rPr>
          <w:color w:val="FF0000"/>
        </w:rPr>
        <w:t xml:space="preserve"> 09 </w:t>
      </w:r>
      <w:r w:rsidRPr="00B07BC6">
        <w:rPr>
          <w:color w:val="FF0000"/>
        </w:rPr>
        <w:t>mars</w:t>
      </w:r>
    </w:p>
    <w:p w:rsidR="0065695D" w:rsidRDefault="001B33AE" w:rsidP="00DD7F99">
      <w:pPr>
        <w:tabs>
          <w:tab w:val="left" w:pos="2085"/>
        </w:tabs>
        <w:ind w:left="2268" w:right="256"/>
        <w:jc w:val="both"/>
        <w:rPr>
          <w:color w:val="FF0000"/>
        </w:rPr>
      </w:pPr>
      <w:r w:rsidRPr="00B07BC6">
        <w:rPr>
          <w:color w:val="FF0000"/>
        </w:rPr>
        <w:t>-</w:t>
      </w:r>
      <w:r w:rsidR="0065695D">
        <w:rPr>
          <w:color w:val="FF0000"/>
        </w:rPr>
        <w:t xml:space="preserve"> 23 mars</w:t>
      </w:r>
    </w:p>
    <w:p w:rsidR="0065695D" w:rsidRDefault="0065695D" w:rsidP="00DD7F99">
      <w:pPr>
        <w:tabs>
          <w:tab w:val="left" w:pos="2385"/>
        </w:tabs>
        <w:ind w:left="2268" w:right="256"/>
        <w:jc w:val="both"/>
        <w:rPr>
          <w:color w:val="FF0000"/>
        </w:rPr>
      </w:pPr>
      <w:r>
        <w:rPr>
          <w:color w:val="FF0000"/>
        </w:rPr>
        <w:t>- 06 avril</w:t>
      </w:r>
    </w:p>
    <w:p w:rsidR="0065695D" w:rsidRDefault="0065695D" w:rsidP="00DD7F99">
      <w:pPr>
        <w:tabs>
          <w:tab w:val="left" w:pos="2385"/>
        </w:tabs>
        <w:ind w:left="2268" w:right="256"/>
        <w:jc w:val="both"/>
        <w:rPr>
          <w:color w:val="FF0000"/>
        </w:rPr>
      </w:pPr>
      <w:r>
        <w:rPr>
          <w:color w:val="FF0000"/>
        </w:rPr>
        <w:t>- 11 mai</w:t>
      </w:r>
    </w:p>
    <w:p w:rsidR="001B33AE" w:rsidRDefault="0065695D" w:rsidP="00DD7F99">
      <w:pPr>
        <w:tabs>
          <w:tab w:val="left" w:pos="2385"/>
        </w:tabs>
        <w:ind w:left="2268" w:right="256"/>
        <w:jc w:val="both"/>
      </w:pPr>
      <w:r>
        <w:rPr>
          <w:color w:val="FF0000"/>
        </w:rPr>
        <w:t>- 25 mai</w:t>
      </w:r>
      <w:r w:rsidR="001B33AE">
        <w:tab/>
      </w:r>
    </w:p>
    <w:p w:rsidR="00AD5EA7" w:rsidRPr="00DD7F99" w:rsidRDefault="001B33AE" w:rsidP="00DD7F99">
      <w:pPr>
        <w:tabs>
          <w:tab w:val="left" w:pos="1005"/>
        </w:tabs>
        <w:ind w:right="256"/>
        <w:jc w:val="both"/>
        <w:rPr>
          <w:lang w:val="fr-FR"/>
        </w:rPr>
      </w:pPr>
      <w:r w:rsidRPr="00DD7F99">
        <w:rPr>
          <w:lang w:val="fr-FR"/>
        </w:rPr>
        <w:t>Comme vous pouvez le constater aucune rencontre ne se joue pendant les vacances scolaires</w:t>
      </w:r>
      <w:r w:rsidR="00DD7F99">
        <w:rPr>
          <w:lang w:val="fr-FR"/>
        </w:rPr>
        <w:t xml:space="preserve"> </w:t>
      </w:r>
      <w:r w:rsidRPr="00DD7F99">
        <w:rPr>
          <w:lang w:val="fr-FR"/>
        </w:rPr>
        <w:t xml:space="preserve">(sauf pour les découvertes </w:t>
      </w:r>
      <w:r w:rsidR="00C92A01" w:rsidRPr="00DD7F99">
        <w:rPr>
          <w:lang w:val="fr-FR"/>
        </w:rPr>
        <w:t>sur le premier samedi des vacances de Toussaint)</w:t>
      </w:r>
      <w:r w:rsidR="00DD7F99">
        <w:rPr>
          <w:lang w:val="fr-FR"/>
        </w:rPr>
        <w:t>.</w:t>
      </w:r>
    </w:p>
    <w:sectPr w:rsidR="00AD5EA7" w:rsidRPr="00DD7F99" w:rsidSect="001B77C7">
      <w:headerReference w:type="default" r:id="rId7"/>
      <w:footerReference w:type="default" r:id="rId8"/>
      <w:pgSz w:w="11910" w:h="16840" w:code="9"/>
      <w:pgMar w:top="1559" w:right="1276" w:bottom="278" w:left="1021" w:header="567" w:footer="1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714" w:rsidRDefault="00D92714">
      <w:r>
        <w:separator/>
      </w:r>
    </w:p>
  </w:endnote>
  <w:endnote w:type="continuationSeparator" w:id="0">
    <w:p w:rsidR="00D92714" w:rsidRDefault="00D92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7C7" w:rsidRDefault="001B77C7">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fr-FR"/>
      </w:rPr>
      <w:t>Page</w:t>
    </w:r>
    <w:r>
      <w:rPr>
        <w:color w:val="548DD4" w:themeColor="text2" w:themeTint="99"/>
        <w:sz w:val="24"/>
        <w:szCs w:val="24"/>
        <w:lang w:val="fr-FR"/>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8A6EB8" w:rsidRPr="008A6EB8">
      <w:rPr>
        <w:noProof/>
        <w:color w:val="17365D" w:themeColor="text2" w:themeShade="BF"/>
        <w:sz w:val="24"/>
        <w:szCs w:val="24"/>
        <w:lang w:val="fr-FR"/>
      </w:rPr>
      <w:t>1</w:t>
    </w:r>
    <w:r>
      <w:rPr>
        <w:color w:val="17365D" w:themeColor="text2" w:themeShade="BF"/>
        <w:sz w:val="24"/>
        <w:szCs w:val="24"/>
      </w:rPr>
      <w:fldChar w:fldCharType="end"/>
    </w:r>
    <w:r>
      <w:rPr>
        <w:color w:val="17365D" w:themeColor="text2" w:themeShade="BF"/>
        <w:sz w:val="24"/>
        <w:szCs w:val="24"/>
        <w:lang w:val="fr-FR"/>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8A6EB8" w:rsidRPr="008A6EB8">
      <w:rPr>
        <w:noProof/>
        <w:color w:val="17365D" w:themeColor="text2" w:themeShade="BF"/>
        <w:sz w:val="24"/>
        <w:szCs w:val="24"/>
        <w:lang w:val="fr-FR"/>
      </w:rPr>
      <w:t>3</w:t>
    </w:r>
    <w:r>
      <w:rPr>
        <w:color w:val="17365D" w:themeColor="text2" w:themeShade="BF"/>
        <w:sz w:val="24"/>
        <w:szCs w:val="24"/>
      </w:rPr>
      <w:fldChar w:fldCharType="end"/>
    </w:r>
  </w:p>
  <w:p w:rsidR="001B77C7" w:rsidRDefault="001B77C7">
    <w:pPr>
      <w:pStyle w:val="Pieddepage"/>
    </w:pPr>
    <w:r w:rsidRPr="001B77C7">
      <w:rPr>
        <w:noProof/>
        <w:lang w:val="fr-FR" w:eastAsia="fr-FR"/>
      </w:rPr>
      <w:drawing>
        <wp:anchor distT="0" distB="0" distL="114300" distR="114300" simplePos="0" relativeHeight="251660288" behindDoc="1" locked="0" layoutInCell="1" allowOverlap="1" wp14:anchorId="7D38DFF7" wp14:editId="09F512DA">
          <wp:simplePos x="0" y="0"/>
          <wp:positionH relativeFrom="page">
            <wp:posOffset>438785</wp:posOffset>
          </wp:positionH>
          <wp:positionV relativeFrom="page">
            <wp:posOffset>9627235</wp:posOffset>
          </wp:positionV>
          <wp:extent cx="904875" cy="904875"/>
          <wp:effectExtent l="0" t="0" r="9525" b="9525"/>
          <wp:wrapThrough wrapText="bothSides">
            <wp:wrapPolygon edited="0">
              <wp:start x="0" y="0"/>
              <wp:lineTo x="0" y="21373"/>
              <wp:lineTo x="21373" y="21373"/>
              <wp:lineTo x="21373" y="0"/>
              <wp:lineTo x="0" y="0"/>
            </wp:wrapPolygon>
          </wp:wrapThrough>
          <wp:docPr id="267" name="Image 267" descr="logo C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77C7">
      <w:rPr>
        <w:noProof/>
        <w:lang w:val="fr-FR" w:eastAsia="fr-FR"/>
      </w:rPr>
      <w:drawing>
        <wp:anchor distT="0" distB="0" distL="114300" distR="114300" simplePos="0" relativeHeight="251661312" behindDoc="0" locked="0" layoutInCell="1" allowOverlap="1" wp14:anchorId="6267F5E2" wp14:editId="4950BA4A">
          <wp:simplePos x="0" y="0"/>
          <wp:positionH relativeFrom="margin">
            <wp:posOffset>819150</wp:posOffset>
          </wp:positionH>
          <wp:positionV relativeFrom="page">
            <wp:posOffset>9846310</wp:posOffset>
          </wp:positionV>
          <wp:extent cx="1734820" cy="543560"/>
          <wp:effectExtent l="0" t="0" r="0" b="8890"/>
          <wp:wrapThrough wrapText="bothSides">
            <wp:wrapPolygon edited="0">
              <wp:start x="0" y="0"/>
              <wp:lineTo x="0" y="21196"/>
              <wp:lineTo x="21347" y="21196"/>
              <wp:lineTo x="21347" y="0"/>
              <wp:lineTo x="0" y="0"/>
            </wp:wrapPolygon>
          </wp:wrapThrough>
          <wp:docPr id="269" name="Imag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7_logo_quadr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4820" cy="543560"/>
                  </a:xfrm>
                  <a:prstGeom prst="rect">
                    <a:avLst/>
                  </a:prstGeom>
                </pic:spPr>
              </pic:pic>
            </a:graphicData>
          </a:graphic>
          <wp14:sizeRelH relativeFrom="margin">
            <wp14:pctWidth>0</wp14:pctWidth>
          </wp14:sizeRelH>
          <wp14:sizeRelV relativeFrom="margin">
            <wp14:pctHeight>0</wp14:pctHeight>
          </wp14:sizeRelV>
        </wp:anchor>
      </w:drawing>
    </w:r>
    <w:r w:rsidRPr="001B77C7">
      <w:rPr>
        <w:noProof/>
        <w:lang w:val="fr-FR" w:eastAsia="fr-FR"/>
      </w:rPr>
      <w:drawing>
        <wp:anchor distT="0" distB="0" distL="114300" distR="114300" simplePos="0" relativeHeight="251662336" behindDoc="1" locked="0" layoutInCell="1" allowOverlap="1" wp14:anchorId="70822120" wp14:editId="4B3DC3F5">
          <wp:simplePos x="0" y="0"/>
          <wp:positionH relativeFrom="margin">
            <wp:posOffset>5353050</wp:posOffset>
          </wp:positionH>
          <wp:positionV relativeFrom="page">
            <wp:posOffset>9655810</wp:posOffset>
          </wp:positionV>
          <wp:extent cx="1114425" cy="819150"/>
          <wp:effectExtent l="0" t="0" r="9525" b="0"/>
          <wp:wrapThrough wrapText="bothSides">
            <wp:wrapPolygon edited="0">
              <wp:start x="0" y="0"/>
              <wp:lineTo x="0" y="21098"/>
              <wp:lineTo x="21415" y="21098"/>
              <wp:lineTo x="21415" y="0"/>
              <wp:lineTo x="0" y="0"/>
            </wp:wrapPolygon>
          </wp:wrapThrough>
          <wp:docPr id="268" name="Image 268" descr="LOGO C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ND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442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77C7">
      <w:rPr>
        <w:noProof/>
        <w:lang w:val="fr-FR" w:eastAsia="fr-FR"/>
      </w:rPr>
      <w:drawing>
        <wp:anchor distT="0" distB="0" distL="114300" distR="114300" simplePos="0" relativeHeight="251663360" behindDoc="0" locked="0" layoutInCell="1" allowOverlap="1" wp14:anchorId="00EC9C2E" wp14:editId="10303E58">
          <wp:simplePos x="0" y="0"/>
          <wp:positionH relativeFrom="column">
            <wp:posOffset>2752725</wp:posOffset>
          </wp:positionH>
          <wp:positionV relativeFrom="paragraph">
            <wp:posOffset>133350</wp:posOffset>
          </wp:positionV>
          <wp:extent cx="2343150" cy="1000760"/>
          <wp:effectExtent l="0" t="0" r="0" b="8890"/>
          <wp:wrapThrough wrapText="bothSides">
            <wp:wrapPolygon edited="0">
              <wp:start x="0" y="0"/>
              <wp:lineTo x="0" y="21381"/>
              <wp:lineTo x="21424" y="21381"/>
              <wp:lineTo x="21424" y="0"/>
              <wp:lineTo x="0" y="0"/>
            </wp:wrapPolygon>
          </wp:wrapThrough>
          <wp:docPr id="270" name="Imag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ed page.jpg"/>
                  <pic:cNvPicPr/>
                </pic:nvPicPr>
                <pic:blipFill>
                  <a:blip r:embed="rId4">
                    <a:extLst>
                      <a:ext uri="{28A0092B-C50C-407E-A947-70E740481C1C}">
                        <a14:useLocalDpi xmlns:a14="http://schemas.microsoft.com/office/drawing/2010/main" val="0"/>
                      </a:ext>
                    </a:extLst>
                  </a:blip>
                  <a:stretch>
                    <a:fillRect/>
                  </a:stretch>
                </pic:blipFill>
                <pic:spPr>
                  <a:xfrm>
                    <a:off x="0" y="0"/>
                    <a:ext cx="2343150" cy="1000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714" w:rsidRDefault="00D92714">
      <w:r>
        <w:separator/>
      </w:r>
    </w:p>
  </w:footnote>
  <w:footnote w:type="continuationSeparator" w:id="0">
    <w:p w:rsidR="00D92714" w:rsidRDefault="00D92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F99" w:rsidRPr="001B77C7" w:rsidRDefault="00AD5EA7" w:rsidP="00AD5EA7">
    <w:pPr>
      <w:pStyle w:val="En-tte"/>
      <w:tabs>
        <w:tab w:val="clear" w:pos="9072"/>
        <w:tab w:val="left" w:pos="7860"/>
      </w:tabs>
      <w:rPr>
        <w:color w:val="002060"/>
        <w:sz w:val="40"/>
        <w:szCs w:val="40"/>
        <w:lang w:val="fr-FR"/>
      </w:rPr>
    </w:pPr>
    <w:r w:rsidRPr="001B77C7">
      <w:rPr>
        <w:rFonts w:ascii="Times New Roman"/>
        <w:noProof/>
        <w:color w:val="002060"/>
        <w:sz w:val="40"/>
        <w:szCs w:val="40"/>
        <w:lang w:val="fr-FR" w:eastAsia="fr-FR"/>
      </w:rPr>
      <w:drawing>
        <wp:anchor distT="0" distB="0" distL="114300" distR="114300" simplePos="0" relativeHeight="251658240" behindDoc="0" locked="0" layoutInCell="1" allowOverlap="1">
          <wp:simplePos x="0" y="0"/>
          <wp:positionH relativeFrom="column">
            <wp:posOffset>4143375</wp:posOffset>
          </wp:positionH>
          <wp:positionV relativeFrom="paragraph">
            <wp:posOffset>12700</wp:posOffset>
          </wp:positionV>
          <wp:extent cx="1901521" cy="503873"/>
          <wp:effectExtent l="0" t="0" r="3810" b="0"/>
          <wp:wrapThrough wrapText="bothSides">
            <wp:wrapPolygon edited="0">
              <wp:start x="0" y="0"/>
              <wp:lineTo x="0" y="20429"/>
              <wp:lineTo x="21427" y="20429"/>
              <wp:lineTo x="21427" y="0"/>
              <wp:lineTo x="0" y="0"/>
            </wp:wrapPolygon>
          </wp:wrapThrough>
          <wp:docPr id="272" name="Imag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Comité Coq.jpg"/>
                  <pic:cNvPicPr/>
                </pic:nvPicPr>
                <pic:blipFill>
                  <a:blip r:embed="rId1">
                    <a:extLst>
                      <a:ext uri="{28A0092B-C50C-407E-A947-70E740481C1C}">
                        <a14:useLocalDpi xmlns:a14="http://schemas.microsoft.com/office/drawing/2010/main" val="0"/>
                      </a:ext>
                    </a:extLst>
                  </a:blip>
                  <a:stretch>
                    <a:fillRect/>
                  </a:stretch>
                </pic:blipFill>
                <pic:spPr>
                  <a:xfrm>
                    <a:off x="0" y="0"/>
                    <a:ext cx="1901521" cy="503873"/>
                  </a:xfrm>
                  <a:prstGeom prst="rect">
                    <a:avLst/>
                  </a:prstGeom>
                </pic:spPr>
              </pic:pic>
            </a:graphicData>
          </a:graphic>
          <wp14:sizeRelH relativeFrom="page">
            <wp14:pctWidth>0</wp14:pctWidth>
          </wp14:sizeRelH>
          <wp14:sizeRelV relativeFrom="page">
            <wp14:pctHeight>0</wp14:pctHeight>
          </wp14:sizeRelV>
        </wp:anchor>
      </w:drawing>
    </w:r>
    <w:r w:rsidR="00DD7F99" w:rsidRPr="001B77C7">
      <w:rPr>
        <w:color w:val="002060"/>
        <w:sz w:val="40"/>
        <w:szCs w:val="40"/>
        <w:lang w:val="fr-FR"/>
      </w:rPr>
      <w:t xml:space="preserve">FEUILLE DE ROUTE 2018/2019 </w:t>
    </w:r>
  </w:p>
  <w:p w:rsidR="00AD5EA7" w:rsidRPr="00DD7F99" w:rsidRDefault="00DD7F99" w:rsidP="00AD5EA7">
    <w:pPr>
      <w:pStyle w:val="En-tte"/>
      <w:tabs>
        <w:tab w:val="clear" w:pos="9072"/>
        <w:tab w:val="left" w:pos="7860"/>
      </w:tabs>
      <w:rPr>
        <w:color w:val="FF3399"/>
        <w:sz w:val="40"/>
        <w:szCs w:val="40"/>
        <w:lang w:val="fr-FR"/>
      </w:rPr>
    </w:pPr>
    <w:r w:rsidRPr="001B77C7">
      <w:rPr>
        <w:color w:val="002060"/>
        <w:sz w:val="40"/>
        <w:szCs w:val="40"/>
        <w:lang w:val="fr-FR"/>
      </w:rPr>
      <w:t>catégorie moins de 11</w:t>
    </w:r>
    <w:r w:rsidR="00AD5EA7" w:rsidRPr="00DD7F99">
      <w:rPr>
        <w:color w:val="FF3399"/>
        <w:sz w:val="40"/>
        <w:szCs w:val="40"/>
        <w:lang w:val="fr-FR"/>
      </w:rPr>
      <w:tab/>
    </w:r>
  </w:p>
  <w:p w:rsidR="00AD5EA7" w:rsidRPr="00DD7F99" w:rsidRDefault="00AD5EA7" w:rsidP="00AD5EA7">
    <w:pPr>
      <w:pStyle w:val="En-tte"/>
      <w:rPr>
        <w:lang w:val="fr-FR"/>
      </w:rPr>
    </w:pPr>
  </w:p>
  <w:p w:rsidR="00A14BDF" w:rsidRPr="00DD7F99" w:rsidRDefault="00A14BDF" w:rsidP="00AD5EA7">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2117"/>
    <w:multiLevelType w:val="hybridMultilevel"/>
    <w:tmpl w:val="F78C7A24"/>
    <w:lvl w:ilvl="0" w:tplc="4F46A44E">
      <w:start w:val="5"/>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A01112"/>
    <w:multiLevelType w:val="hybridMultilevel"/>
    <w:tmpl w:val="0818EF7A"/>
    <w:lvl w:ilvl="0" w:tplc="9A949CC2">
      <w:numFmt w:val="bullet"/>
      <w:lvlText w:val="-"/>
      <w:lvlJc w:val="left"/>
      <w:pPr>
        <w:ind w:left="393" w:hanging="241"/>
      </w:pPr>
      <w:rPr>
        <w:rFonts w:ascii="Arial" w:eastAsia="Arial" w:hAnsi="Arial" w:cs="Arial" w:hint="default"/>
        <w:w w:val="99"/>
        <w:position w:val="4"/>
        <w:sz w:val="26"/>
        <w:szCs w:val="26"/>
      </w:rPr>
    </w:lvl>
    <w:lvl w:ilvl="1" w:tplc="31D07F82">
      <w:numFmt w:val="bullet"/>
      <w:lvlText w:val="-"/>
      <w:lvlJc w:val="left"/>
      <w:pPr>
        <w:ind w:left="112" w:hanging="137"/>
      </w:pPr>
      <w:rPr>
        <w:rFonts w:ascii="Arial" w:eastAsia="Arial" w:hAnsi="Arial" w:cs="Arial" w:hint="default"/>
        <w:w w:val="100"/>
        <w:sz w:val="22"/>
        <w:szCs w:val="22"/>
      </w:rPr>
    </w:lvl>
    <w:lvl w:ilvl="2" w:tplc="FFE46660">
      <w:numFmt w:val="bullet"/>
      <w:lvlText w:val="-"/>
      <w:lvlJc w:val="left"/>
      <w:pPr>
        <w:ind w:left="1553" w:hanging="137"/>
      </w:pPr>
      <w:rPr>
        <w:rFonts w:ascii="Arial" w:eastAsia="Arial" w:hAnsi="Arial" w:cs="Arial" w:hint="default"/>
        <w:w w:val="100"/>
        <w:sz w:val="22"/>
        <w:szCs w:val="22"/>
      </w:rPr>
    </w:lvl>
    <w:lvl w:ilvl="3" w:tplc="FD263CE4">
      <w:numFmt w:val="bullet"/>
      <w:lvlText w:val="•"/>
      <w:lvlJc w:val="left"/>
      <w:pPr>
        <w:ind w:left="2705" w:hanging="137"/>
      </w:pPr>
      <w:rPr>
        <w:rFonts w:hint="default"/>
      </w:rPr>
    </w:lvl>
    <w:lvl w:ilvl="4" w:tplc="763695C8">
      <w:numFmt w:val="bullet"/>
      <w:lvlText w:val="•"/>
      <w:lvlJc w:val="left"/>
      <w:pPr>
        <w:ind w:left="3851" w:hanging="137"/>
      </w:pPr>
      <w:rPr>
        <w:rFonts w:hint="default"/>
      </w:rPr>
    </w:lvl>
    <w:lvl w:ilvl="5" w:tplc="BA7261E0">
      <w:numFmt w:val="bullet"/>
      <w:lvlText w:val="•"/>
      <w:lvlJc w:val="left"/>
      <w:pPr>
        <w:ind w:left="4997" w:hanging="137"/>
      </w:pPr>
      <w:rPr>
        <w:rFonts w:hint="default"/>
      </w:rPr>
    </w:lvl>
    <w:lvl w:ilvl="6" w:tplc="6004052A">
      <w:numFmt w:val="bullet"/>
      <w:lvlText w:val="•"/>
      <w:lvlJc w:val="left"/>
      <w:pPr>
        <w:ind w:left="6143" w:hanging="137"/>
      </w:pPr>
      <w:rPr>
        <w:rFonts w:hint="default"/>
      </w:rPr>
    </w:lvl>
    <w:lvl w:ilvl="7" w:tplc="880CBCCE">
      <w:numFmt w:val="bullet"/>
      <w:lvlText w:val="•"/>
      <w:lvlJc w:val="left"/>
      <w:pPr>
        <w:ind w:left="7289" w:hanging="137"/>
      </w:pPr>
      <w:rPr>
        <w:rFonts w:hint="default"/>
      </w:rPr>
    </w:lvl>
    <w:lvl w:ilvl="8" w:tplc="AB66E41E">
      <w:numFmt w:val="bullet"/>
      <w:lvlText w:val="•"/>
      <w:lvlJc w:val="left"/>
      <w:pPr>
        <w:ind w:left="8434" w:hanging="137"/>
      </w:pPr>
      <w:rPr>
        <w:rFonts w:hint="default"/>
      </w:rPr>
    </w:lvl>
  </w:abstractNum>
  <w:abstractNum w:abstractNumId="2" w15:restartNumberingAfterBreak="0">
    <w:nsid w:val="544073EC"/>
    <w:multiLevelType w:val="hybridMultilevel"/>
    <w:tmpl w:val="DDD0341C"/>
    <w:lvl w:ilvl="0" w:tplc="9A949CC2">
      <w:numFmt w:val="bullet"/>
      <w:lvlText w:val="-"/>
      <w:lvlJc w:val="left"/>
      <w:pPr>
        <w:ind w:left="393" w:hanging="241"/>
      </w:pPr>
      <w:rPr>
        <w:rFonts w:ascii="Arial" w:eastAsia="Arial" w:hAnsi="Arial" w:cs="Arial" w:hint="default"/>
        <w:w w:val="99"/>
        <w:position w:val="4"/>
        <w:sz w:val="26"/>
        <w:szCs w:val="26"/>
      </w:rPr>
    </w:lvl>
    <w:lvl w:ilvl="1" w:tplc="040C0001">
      <w:start w:val="1"/>
      <w:numFmt w:val="bullet"/>
      <w:lvlText w:val=""/>
      <w:lvlJc w:val="left"/>
      <w:pPr>
        <w:ind w:left="112" w:hanging="137"/>
      </w:pPr>
      <w:rPr>
        <w:rFonts w:ascii="Symbol" w:hAnsi="Symbol" w:hint="default"/>
        <w:w w:val="100"/>
        <w:sz w:val="22"/>
        <w:szCs w:val="22"/>
      </w:rPr>
    </w:lvl>
    <w:lvl w:ilvl="2" w:tplc="FFE46660">
      <w:numFmt w:val="bullet"/>
      <w:lvlText w:val="-"/>
      <w:lvlJc w:val="left"/>
      <w:pPr>
        <w:ind w:left="1553" w:hanging="137"/>
      </w:pPr>
      <w:rPr>
        <w:rFonts w:ascii="Arial" w:eastAsia="Arial" w:hAnsi="Arial" w:cs="Arial" w:hint="default"/>
        <w:w w:val="100"/>
        <w:sz w:val="22"/>
        <w:szCs w:val="22"/>
      </w:rPr>
    </w:lvl>
    <w:lvl w:ilvl="3" w:tplc="FD263CE4">
      <w:numFmt w:val="bullet"/>
      <w:lvlText w:val="•"/>
      <w:lvlJc w:val="left"/>
      <w:pPr>
        <w:ind w:left="2705" w:hanging="137"/>
      </w:pPr>
      <w:rPr>
        <w:rFonts w:hint="default"/>
      </w:rPr>
    </w:lvl>
    <w:lvl w:ilvl="4" w:tplc="763695C8">
      <w:numFmt w:val="bullet"/>
      <w:lvlText w:val="•"/>
      <w:lvlJc w:val="left"/>
      <w:pPr>
        <w:ind w:left="3851" w:hanging="137"/>
      </w:pPr>
      <w:rPr>
        <w:rFonts w:hint="default"/>
      </w:rPr>
    </w:lvl>
    <w:lvl w:ilvl="5" w:tplc="BA7261E0">
      <w:numFmt w:val="bullet"/>
      <w:lvlText w:val="•"/>
      <w:lvlJc w:val="left"/>
      <w:pPr>
        <w:ind w:left="4997" w:hanging="137"/>
      </w:pPr>
      <w:rPr>
        <w:rFonts w:hint="default"/>
      </w:rPr>
    </w:lvl>
    <w:lvl w:ilvl="6" w:tplc="6004052A">
      <w:numFmt w:val="bullet"/>
      <w:lvlText w:val="•"/>
      <w:lvlJc w:val="left"/>
      <w:pPr>
        <w:ind w:left="6143" w:hanging="137"/>
      </w:pPr>
      <w:rPr>
        <w:rFonts w:hint="default"/>
      </w:rPr>
    </w:lvl>
    <w:lvl w:ilvl="7" w:tplc="880CBCCE">
      <w:numFmt w:val="bullet"/>
      <w:lvlText w:val="•"/>
      <w:lvlJc w:val="left"/>
      <w:pPr>
        <w:ind w:left="7289" w:hanging="137"/>
      </w:pPr>
      <w:rPr>
        <w:rFonts w:hint="default"/>
      </w:rPr>
    </w:lvl>
    <w:lvl w:ilvl="8" w:tplc="AB66E41E">
      <w:numFmt w:val="bullet"/>
      <w:lvlText w:val="•"/>
      <w:lvlJc w:val="left"/>
      <w:pPr>
        <w:ind w:left="8434" w:hanging="137"/>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DF"/>
    <w:rsid w:val="0004615E"/>
    <w:rsid w:val="0009069C"/>
    <w:rsid w:val="000B0123"/>
    <w:rsid w:val="000C769B"/>
    <w:rsid w:val="00103C7B"/>
    <w:rsid w:val="00124942"/>
    <w:rsid w:val="00150EC3"/>
    <w:rsid w:val="001B1DD6"/>
    <w:rsid w:val="001B33AE"/>
    <w:rsid w:val="001B77C7"/>
    <w:rsid w:val="00333145"/>
    <w:rsid w:val="00334906"/>
    <w:rsid w:val="003B377A"/>
    <w:rsid w:val="004167EF"/>
    <w:rsid w:val="00417947"/>
    <w:rsid w:val="00447CE4"/>
    <w:rsid w:val="004D1C78"/>
    <w:rsid w:val="004E3DCD"/>
    <w:rsid w:val="00542004"/>
    <w:rsid w:val="00586823"/>
    <w:rsid w:val="00591CF6"/>
    <w:rsid w:val="005D2330"/>
    <w:rsid w:val="006006DD"/>
    <w:rsid w:val="0065695D"/>
    <w:rsid w:val="006753B3"/>
    <w:rsid w:val="006E1EE8"/>
    <w:rsid w:val="007108CB"/>
    <w:rsid w:val="007A606C"/>
    <w:rsid w:val="008A6EB8"/>
    <w:rsid w:val="0095690D"/>
    <w:rsid w:val="00956C98"/>
    <w:rsid w:val="009968A5"/>
    <w:rsid w:val="00A14BDF"/>
    <w:rsid w:val="00A97B86"/>
    <w:rsid w:val="00AC1AE9"/>
    <w:rsid w:val="00AD5EA7"/>
    <w:rsid w:val="00B07BC6"/>
    <w:rsid w:val="00B75FA9"/>
    <w:rsid w:val="00B91ACB"/>
    <w:rsid w:val="00BA757D"/>
    <w:rsid w:val="00BB3CCD"/>
    <w:rsid w:val="00BB6CBA"/>
    <w:rsid w:val="00C53709"/>
    <w:rsid w:val="00C66BCE"/>
    <w:rsid w:val="00C91013"/>
    <w:rsid w:val="00C92A01"/>
    <w:rsid w:val="00CA43C0"/>
    <w:rsid w:val="00CE6329"/>
    <w:rsid w:val="00D92714"/>
    <w:rsid w:val="00DD7F99"/>
    <w:rsid w:val="00E12946"/>
    <w:rsid w:val="00F006F4"/>
    <w:rsid w:val="00F8208C"/>
    <w:rsid w:val="00FF27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75385C-9EC4-42CC-AF98-EA178E67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ind w:left="112"/>
      <w:outlineLvl w:val="0"/>
    </w:pPr>
    <w:rPr>
      <w:b/>
      <w:bCs/>
      <w:sz w:val="28"/>
      <w:szCs w:val="28"/>
    </w:rPr>
  </w:style>
  <w:style w:type="paragraph" w:styleId="Titre2">
    <w:name w:val="heading 2"/>
    <w:basedOn w:val="Normal"/>
    <w:uiPriority w:val="1"/>
    <w:qFormat/>
    <w:pPr>
      <w:ind w:left="1553"/>
      <w:outlineLvl w:val="1"/>
    </w:pPr>
    <w:rPr>
      <w:b/>
      <w:bCs/>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spacing w:line="252" w:lineRule="exact"/>
      <w:ind w:left="1553" w:firstLine="72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BA757D"/>
    <w:pPr>
      <w:tabs>
        <w:tab w:val="center" w:pos="4536"/>
        <w:tab w:val="right" w:pos="9072"/>
      </w:tabs>
    </w:pPr>
  </w:style>
  <w:style w:type="character" w:customStyle="1" w:styleId="En-tteCar">
    <w:name w:val="En-tête Car"/>
    <w:basedOn w:val="Policepardfaut"/>
    <w:link w:val="En-tte"/>
    <w:uiPriority w:val="99"/>
    <w:rsid w:val="00BA757D"/>
    <w:rPr>
      <w:rFonts w:ascii="Arial" w:eastAsia="Arial" w:hAnsi="Arial" w:cs="Arial"/>
    </w:rPr>
  </w:style>
  <w:style w:type="paragraph" w:styleId="Pieddepage">
    <w:name w:val="footer"/>
    <w:basedOn w:val="Normal"/>
    <w:link w:val="PieddepageCar"/>
    <w:uiPriority w:val="99"/>
    <w:unhideWhenUsed/>
    <w:rsid w:val="00BA757D"/>
    <w:pPr>
      <w:tabs>
        <w:tab w:val="center" w:pos="4536"/>
        <w:tab w:val="right" w:pos="9072"/>
      </w:tabs>
    </w:pPr>
  </w:style>
  <w:style w:type="character" w:customStyle="1" w:styleId="PieddepageCar">
    <w:name w:val="Pied de page Car"/>
    <w:basedOn w:val="Policepardfaut"/>
    <w:link w:val="Pieddepage"/>
    <w:uiPriority w:val="99"/>
    <w:rsid w:val="00BA757D"/>
    <w:rPr>
      <w:rFonts w:ascii="Arial" w:eastAsia="Arial" w:hAnsi="Arial" w:cs="Arial"/>
    </w:rPr>
  </w:style>
  <w:style w:type="paragraph" w:styleId="NormalWeb">
    <w:name w:val="Normal (Web)"/>
    <w:basedOn w:val="Normal"/>
    <w:uiPriority w:val="99"/>
    <w:semiHidden/>
    <w:unhideWhenUsed/>
    <w:rsid w:val="00AD5EA7"/>
    <w:pPr>
      <w:widowControl/>
      <w:autoSpaceDE/>
      <w:autoSpaceDN/>
      <w:spacing w:before="100" w:beforeAutospacing="1" w:after="100" w:afterAutospacing="1"/>
    </w:pPr>
    <w:rPr>
      <w:rFonts w:ascii="Times New Roman" w:eastAsiaTheme="minorEastAsia" w:hAnsi="Times New Roman" w:cs="Times New Roman"/>
      <w:sz w:val="24"/>
      <w:szCs w:val="24"/>
      <w:lang w:val="fr-FR" w:eastAsia="fr-FR"/>
    </w:rPr>
  </w:style>
  <w:style w:type="character" w:styleId="Lienhypertexte">
    <w:name w:val="Hyperlink"/>
    <w:basedOn w:val="Policepardfaut"/>
    <w:uiPriority w:val="99"/>
    <w:unhideWhenUsed/>
    <w:rsid w:val="00AD5E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4063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secretaire</dc:creator>
  <cp:lastModifiedBy>Magnin</cp:lastModifiedBy>
  <cp:revision>2</cp:revision>
  <dcterms:created xsi:type="dcterms:W3CDTF">2018-09-11T13:15:00Z</dcterms:created>
  <dcterms:modified xsi:type="dcterms:W3CDTF">2018-09-11T13:15:00Z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2016-09-01T00:00:00Z</vt:filetime>
  </property>
  <property fmtid="{D5CDD505-2E9C-101B-9397-08002B2CF9AE}" pid="3" name="Creator">
    <vt:lpwstr>Microsoft® Word 2010</vt:lpwstr>
  </property>
  <property fmtid="{D5CDD505-2E9C-101B-9397-08002B2CF9AE}" pid="4" name="LastSaved">
    <vt:filetime>2017-06-20T00:00:00Z</vt:filetime>
  </property>
</Properties>
</file>